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15B5" w:rsidRDefault="004A0243" w:rsidP="002015B5">
      <w:pPr>
        <w:spacing w:after="80"/>
        <w:jc w:val="center"/>
        <w:rPr>
          <w:rFonts w:ascii="Palatino Linotype" w:hAnsi="Palatino Linotype"/>
          <w:b/>
          <w:sz w:val="28"/>
        </w:rPr>
      </w:pPr>
      <w:r w:rsidRPr="004A0243">
        <w:rPr>
          <w:rFonts w:ascii="Palatino" w:hAnsi="Palatino"/>
          <w:i/>
          <w:noProof/>
          <w:sz w:val="22"/>
        </w:rPr>
        <w:pict>
          <v:shapetype id="_x0000_t202" coordsize="21600,21600" o:spt="202" path="m0,0l0,21600,21600,21600,21600,0xe">
            <v:stroke joinstyle="miter"/>
            <v:path gradientshapeok="t" o:connecttype="rect"/>
          </v:shapetype>
          <v:shape id="Text Box 12" o:spid="_x0000_s1026" type="#_x0000_t202" style="position:absolute;left:0;text-align:left;margin-left:-36pt;margin-top:-36pt;width:12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IBrwIAALo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" filled="f" stroked="f">
            <v:textbox inset=",7.2pt,,7.2pt">
              <w:txbxContent>
                <w:p w:rsidR="00527A50" w:rsidRPr="00D85B4A" w:rsidRDefault="00527A50" w:rsidP="00527A50">
                  <w:pPr>
                    <w:spacing w:before="2" w:after="2"/>
                    <w:jc w:val="center"/>
                    <w:rPr>
                      <w:rFonts w:ascii="Eames Century Modern Sten Cam" w:hAnsi="Eames Century Modern Sten Cam"/>
                      <w:b/>
                      <w:i/>
                      <w:sz w:val="32"/>
                    </w:rPr>
                  </w:pPr>
                  <w:r>
                    <w:rPr>
                      <w:rFonts w:ascii="Eames Century Modern Sten Cam" w:hAnsi="Eames Century Modern Sten Cam"/>
                      <w:b/>
                      <w:i/>
                      <w:sz w:val="32"/>
                    </w:rPr>
                    <w:t xml:space="preserve"> </w:t>
                  </w:r>
                  <w:r w:rsidRPr="00D85B4A">
                    <w:rPr>
                      <w:rFonts w:ascii="Eames Century Modern Sten Cam" w:hAnsi="Eames Century Modern Sten Cam"/>
                      <w:b/>
                      <w:i/>
                      <w:sz w:val="32"/>
                    </w:rPr>
                    <w:t>DO NOW</w:t>
                  </w:r>
                </w:p>
              </w:txbxContent>
            </v:textbox>
          </v:shape>
        </w:pict>
      </w:r>
      <w:r w:rsidR="002015B5" w:rsidRPr="002015B5">
        <w:rPr>
          <w:rFonts w:ascii="Palatino Linotype" w:hAnsi="Palatino Linotype"/>
          <w:b/>
          <w:sz w:val="28"/>
        </w:rPr>
        <w:t>Memory &amp; Memorials</w:t>
      </w:r>
    </w:p>
    <w:p w:rsidR="00A04464" w:rsidRPr="00221251" w:rsidRDefault="00A04464" w:rsidP="00A04464">
      <w:pPr>
        <w:jc w:val="center"/>
        <w:rPr>
          <w:rFonts w:ascii="Palatino" w:hAnsi="Palatino"/>
          <w:b/>
          <w:u w:val="single"/>
        </w:rPr>
      </w:pPr>
      <w:r>
        <w:rPr>
          <w:rFonts w:ascii="Palatino" w:hAnsi="Palatino"/>
          <w:b/>
          <w:u w:val="single"/>
        </w:rPr>
        <w:t>How should we memorialize the events of September 11</w:t>
      </w:r>
      <w:r w:rsidRPr="00A04464">
        <w:rPr>
          <w:rFonts w:ascii="Palatino" w:hAnsi="Palatino"/>
          <w:b/>
          <w:u w:val="single"/>
          <w:vertAlign w:val="superscript"/>
        </w:rPr>
        <w:t>th</w:t>
      </w:r>
      <w:r>
        <w:rPr>
          <w:rFonts w:ascii="Palatino" w:hAnsi="Palatino"/>
          <w:b/>
          <w:u w:val="single"/>
        </w:rPr>
        <w:t>, 2001?</w:t>
      </w:r>
    </w:p>
    <w:p w:rsidR="00A04464" w:rsidRDefault="00A04464" w:rsidP="00A04464">
      <w:pPr>
        <w:pStyle w:val="ListParagraph"/>
        <w:spacing w:before="2" w:after="2"/>
        <w:ind w:left="0"/>
        <w:jc w:val="center"/>
        <w:rPr>
          <w:rFonts w:ascii="Palatino" w:hAnsi="Palatino"/>
          <w:i/>
          <w:sz w:val="22"/>
        </w:rPr>
      </w:pPr>
      <w:r>
        <w:rPr>
          <w:rFonts w:ascii="Palatino" w:hAnsi="Palatino"/>
          <w:i/>
          <w:sz w:val="22"/>
        </w:rPr>
        <w:t>Identify and explain the considerations and decisions made in creating the 9/11 Memorial and Museum.</w:t>
      </w:r>
    </w:p>
    <w:p w:rsidR="00A04464" w:rsidRPr="002015B5" w:rsidRDefault="00A04464" w:rsidP="002015B5">
      <w:pPr>
        <w:spacing w:after="80"/>
        <w:jc w:val="center"/>
        <w:rPr>
          <w:rFonts w:ascii="Palatino Linotype" w:hAnsi="Palatino Linotype"/>
          <w:b/>
          <w:sz w:val="28"/>
        </w:rPr>
      </w:pPr>
    </w:p>
    <w:p w:rsidR="00527A50" w:rsidRDefault="00A04464" w:rsidP="00527A50">
      <w:pPr>
        <w:pStyle w:val="ListParagraph"/>
        <w:spacing w:before="2" w:after="2"/>
        <w:ind w:left="0"/>
        <w:rPr>
          <w:rFonts w:ascii="Palatino" w:hAnsi="Palatino"/>
          <w:sz w:val="22"/>
        </w:rPr>
      </w:pPr>
      <w:r>
        <w:rPr>
          <w:rFonts w:ascii="Palatino" w:hAnsi="Palatino"/>
          <w:sz w:val="22"/>
        </w:rPr>
        <w:t>What is a memorial?</w:t>
      </w:r>
    </w:p>
    <w:p w:rsidR="00A04464" w:rsidRDefault="00A04464" w:rsidP="00527A50">
      <w:pPr>
        <w:pStyle w:val="ListParagraph"/>
        <w:spacing w:before="2" w:after="2"/>
        <w:ind w:left="0"/>
        <w:rPr>
          <w:rFonts w:ascii="Palatino" w:hAnsi="Palatino"/>
          <w:sz w:val="22"/>
        </w:rPr>
      </w:pPr>
    </w:p>
    <w:p w:rsidR="00A04464" w:rsidRDefault="00A04464" w:rsidP="00527A50">
      <w:pPr>
        <w:pStyle w:val="ListParagraph"/>
        <w:spacing w:before="2" w:after="2"/>
        <w:ind w:left="0"/>
        <w:rPr>
          <w:rFonts w:ascii="Palatino" w:hAnsi="Palatino"/>
          <w:sz w:val="22"/>
        </w:rPr>
      </w:pPr>
    </w:p>
    <w:p w:rsidR="00A04464" w:rsidRDefault="00A04464" w:rsidP="00527A50">
      <w:pPr>
        <w:pStyle w:val="ListParagraph"/>
        <w:spacing w:before="2" w:after="2"/>
        <w:ind w:left="0"/>
        <w:rPr>
          <w:rFonts w:ascii="Palatino" w:hAnsi="Palatino"/>
          <w:sz w:val="22"/>
        </w:rPr>
      </w:pPr>
    </w:p>
    <w:p w:rsidR="00A04464" w:rsidRDefault="00A04464" w:rsidP="00527A50">
      <w:pPr>
        <w:pStyle w:val="ListParagraph"/>
        <w:spacing w:before="2" w:after="2"/>
        <w:ind w:left="0"/>
        <w:rPr>
          <w:rFonts w:ascii="Palatino" w:hAnsi="Palatino"/>
          <w:sz w:val="22"/>
        </w:rPr>
      </w:pPr>
    </w:p>
    <w:p w:rsidR="00A04464" w:rsidRDefault="00A04464" w:rsidP="00527A50">
      <w:pPr>
        <w:pStyle w:val="ListParagraph"/>
        <w:spacing w:before="2" w:after="2"/>
        <w:ind w:left="0"/>
        <w:rPr>
          <w:rFonts w:ascii="Palatino" w:hAnsi="Palatino"/>
          <w:sz w:val="22"/>
        </w:rPr>
      </w:pPr>
    </w:p>
    <w:p w:rsidR="00A04464" w:rsidRDefault="00A04464" w:rsidP="00527A50">
      <w:pPr>
        <w:pStyle w:val="ListParagraph"/>
        <w:spacing w:before="2" w:after="2"/>
        <w:ind w:left="0"/>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What is the purpose of a memorial?</w:t>
      </w: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Why do we memorialize things?</w:t>
      </w: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3C1E48" w:rsidRDefault="003C1E48"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What do we memorialize?</w:t>
      </w: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3C1E48" w:rsidRDefault="003C1E48"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Examples?</w:t>
      </w: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A04464" w:rsidRDefault="00A04464" w:rsidP="00A04464">
      <w:pPr>
        <w:pStyle w:val="ListParagraph"/>
        <w:spacing w:before="2" w:after="2"/>
        <w:ind w:left="0"/>
        <w:rPr>
          <w:rFonts w:ascii="Palatino" w:hAnsi="Palatino"/>
          <w:sz w:val="22"/>
        </w:rPr>
      </w:pPr>
      <w:r>
        <w:rPr>
          <w:rFonts w:ascii="Palatino" w:hAnsi="Palatino"/>
          <w:sz w:val="22"/>
        </w:rPr>
        <w:t>What is the purpose of a museum?</w:t>
      </w:r>
    </w:p>
    <w:p w:rsidR="00A04464" w:rsidRDefault="00A04464" w:rsidP="00A04464">
      <w:pPr>
        <w:pStyle w:val="ListParagraph"/>
        <w:spacing w:before="2" w:after="2"/>
        <w:ind w:left="0"/>
        <w:rPr>
          <w:rFonts w:ascii="Palatino" w:hAnsi="Palatino"/>
          <w:sz w:val="22"/>
        </w:rPr>
      </w:pPr>
    </w:p>
    <w:p w:rsidR="00A04464" w:rsidRDefault="00A04464" w:rsidP="00A04464">
      <w:pPr>
        <w:pStyle w:val="ListParagraph"/>
        <w:spacing w:before="2" w:after="2"/>
        <w:ind w:left="0"/>
        <w:rPr>
          <w:rFonts w:ascii="Palatino" w:hAnsi="Palatino"/>
          <w:sz w:val="22"/>
        </w:rPr>
      </w:pPr>
    </w:p>
    <w:p w:rsidR="00A04464" w:rsidRDefault="00A04464" w:rsidP="00A04464">
      <w:pPr>
        <w:pStyle w:val="ListParagraph"/>
        <w:spacing w:before="2" w:after="2"/>
        <w:ind w:left="0"/>
        <w:rPr>
          <w:rFonts w:ascii="Palatino" w:hAnsi="Palatino"/>
          <w:sz w:val="22"/>
        </w:rPr>
      </w:pPr>
    </w:p>
    <w:p w:rsidR="00A04464" w:rsidRDefault="00A04464" w:rsidP="00A04464">
      <w:pPr>
        <w:pStyle w:val="ListParagraph"/>
        <w:spacing w:before="2" w:after="2"/>
        <w:ind w:left="0"/>
        <w:rPr>
          <w:rFonts w:ascii="Palatino" w:hAnsi="Palatino"/>
          <w:sz w:val="22"/>
        </w:rPr>
      </w:pPr>
    </w:p>
    <w:p w:rsidR="00A04464" w:rsidRDefault="00A04464" w:rsidP="00A04464">
      <w:pPr>
        <w:pStyle w:val="ListParagraph"/>
        <w:spacing w:before="2" w:after="2"/>
        <w:ind w:left="0"/>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Why do people go to museums?</w:t>
      </w: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p>
    <w:p w:rsidR="00A04464" w:rsidRDefault="00A04464" w:rsidP="00A04464">
      <w:pPr>
        <w:pStyle w:val="ListParagraph"/>
        <w:spacing w:before="2" w:after="2"/>
        <w:rPr>
          <w:rFonts w:ascii="Palatino" w:hAnsi="Palatino"/>
          <w:sz w:val="22"/>
        </w:rPr>
      </w:pPr>
      <w:r>
        <w:rPr>
          <w:rFonts w:ascii="Palatino" w:hAnsi="Palatino"/>
          <w:sz w:val="22"/>
        </w:rPr>
        <w:t>Examples?</w:t>
      </w: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527A50" w:rsidRDefault="00527A50" w:rsidP="00527A50">
      <w:pPr>
        <w:pStyle w:val="ListParagraph"/>
        <w:spacing w:before="2" w:after="2"/>
        <w:ind w:left="0"/>
        <w:rPr>
          <w:rFonts w:ascii="Palatino" w:hAnsi="Palatino"/>
          <w:sz w:val="22"/>
        </w:rPr>
      </w:pPr>
    </w:p>
    <w:p w:rsidR="00AF4B67" w:rsidRPr="00AB5F14" w:rsidRDefault="00AB5F14" w:rsidP="00AB5F14">
      <w:pPr>
        <w:jc w:val="center"/>
        <w:rPr>
          <w:rFonts w:ascii="Palatino Linotype" w:hAnsi="Palatino Linotype"/>
          <w:b/>
          <w:sz w:val="28"/>
        </w:rPr>
      </w:pPr>
      <w:r>
        <w:rPr>
          <w:rFonts w:ascii="Palatino Linotype" w:hAnsi="Palatino Linotype"/>
          <w:b/>
          <w:sz w:val="28"/>
        </w:rPr>
        <w:br w:type="page"/>
      </w:r>
      <w:r w:rsidR="008C0A30" w:rsidRPr="002015B5">
        <w:rPr>
          <w:rFonts w:ascii="Palatino Linotype" w:hAnsi="Palatino Linotype"/>
          <w:b/>
          <w:sz w:val="28"/>
        </w:rPr>
        <w:t>Memory &amp; Memorials</w:t>
      </w:r>
    </w:p>
    <w:p w:rsidR="00A04464" w:rsidRPr="00221251" w:rsidRDefault="00A04464" w:rsidP="00A04464">
      <w:pPr>
        <w:jc w:val="center"/>
        <w:rPr>
          <w:rFonts w:ascii="Palatino" w:hAnsi="Palatino"/>
          <w:b/>
          <w:u w:val="single"/>
        </w:rPr>
      </w:pPr>
      <w:r>
        <w:rPr>
          <w:rFonts w:ascii="Palatino" w:hAnsi="Palatino"/>
          <w:b/>
          <w:u w:val="single"/>
        </w:rPr>
        <w:t>How should we memorialize the events of September 11</w:t>
      </w:r>
      <w:r w:rsidRPr="00A04464">
        <w:rPr>
          <w:rFonts w:ascii="Palatino" w:hAnsi="Palatino"/>
          <w:b/>
          <w:u w:val="single"/>
          <w:vertAlign w:val="superscript"/>
        </w:rPr>
        <w:t>th</w:t>
      </w:r>
      <w:r>
        <w:rPr>
          <w:rFonts w:ascii="Palatino" w:hAnsi="Palatino"/>
          <w:b/>
          <w:u w:val="single"/>
        </w:rPr>
        <w:t>, 2001?</w:t>
      </w:r>
    </w:p>
    <w:p w:rsidR="00AF4B67" w:rsidRPr="00162974" w:rsidRDefault="00A04464" w:rsidP="00162974">
      <w:pPr>
        <w:pStyle w:val="ListParagraph"/>
        <w:spacing w:before="2" w:after="2"/>
        <w:ind w:left="0"/>
        <w:jc w:val="center"/>
        <w:rPr>
          <w:rFonts w:ascii="Palatino" w:hAnsi="Palatino"/>
          <w:i/>
          <w:sz w:val="22"/>
        </w:rPr>
      </w:pPr>
      <w:r>
        <w:rPr>
          <w:rFonts w:ascii="Palatino" w:hAnsi="Palatino"/>
          <w:i/>
          <w:sz w:val="22"/>
        </w:rPr>
        <w:t>Identify and explain the considerations and decisions made in creating the 9/11 Memorial and Museum.</w:t>
      </w:r>
    </w:p>
    <w:p w:rsidR="00AF4B67" w:rsidRDefault="004A0243" w:rsidP="008C6ABA">
      <w:pPr>
        <w:spacing w:before="2" w:after="2"/>
        <w:jc w:val="center"/>
        <w:rPr>
          <w:rFonts w:ascii="Palatino" w:hAnsi="Palatino"/>
          <w:b/>
          <w:sz w:val="28"/>
        </w:rPr>
      </w:pPr>
      <w:r>
        <w:rPr>
          <w:rFonts w:ascii="Palatino" w:hAnsi="Palatino"/>
          <w:b/>
          <w:noProof/>
          <w:sz w:val="28"/>
        </w:rPr>
        <w:pict>
          <v:shape id="Text Box 13" o:spid="_x0000_s1027" type="#_x0000_t202" style="position:absolute;left:0;text-align:left;margin-left:90.3pt;margin-top:5.6pt;width:5in;height:62.2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0 -45 21339 21645 21339 21645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" filled="f" strokecolor="black [3213]">
            <v:textbox inset=",7.2pt,,7.2pt">
              <w:txbxContent>
                <w:p w:rsidR="008C0A30" w:rsidRPr="00162974" w:rsidRDefault="008C0A30" w:rsidP="008C0A30">
                  <w:pPr>
                    <w:jc w:val="center"/>
                    <w:rPr>
                      <w:rFonts w:ascii="Palatino" w:hAnsi="Palatino"/>
                      <w:i/>
                      <w:sz w:val="20"/>
                    </w:rPr>
                  </w:pPr>
                  <w:r w:rsidRPr="00162974">
                    <w:rPr>
                      <w:rFonts w:ascii="Palatino" w:hAnsi="Palatino"/>
                      <w:i/>
                      <w:sz w:val="20"/>
                    </w:rPr>
                    <w:t>Memory is as the affection:</w:t>
                  </w:r>
                </w:p>
                <w:p w:rsidR="008C0A30" w:rsidRPr="00162974" w:rsidRDefault="008C0A30" w:rsidP="008C0A30">
                  <w:pPr>
                    <w:jc w:val="center"/>
                    <w:rPr>
                      <w:rFonts w:ascii="Palatino" w:hAnsi="Palatino"/>
                      <w:i/>
                      <w:sz w:val="20"/>
                    </w:rPr>
                  </w:pPr>
                  <w:proofErr w:type="gramStart"/>
                  <w:r w:rsidRPr="00162974">
                    <w:rPr>
                      <w:rFonts w:ascii="Palatino" w:hAnsi="Palatino"/>
                      <w:i/>
                      <w:sz w:val="20"/>
                    </w:rPr>
                    <w:t>we</w:t>
                  </w:r>
                  <w:proofErr w:type="gramEnd"/>
                  <w:r w:rsidRPr="00162974">
                    <w:rPr>
                      <w:rFonts w:ascii="Palatino" w:hAnsi="Palatino"/>
                      <w:i/>
                      <w:sz w:val="20"/>
                    </w:rPr>
                    <w:t xml:space="preserve"> remember the things which we love and the things which we hate.</w:t>
                  </w:r>
                </w:p>
                <w:p w:rsidR="008C0A30" w:rsidRPr="00162974" w:rsidRDefault="008C0A30">
                  <w:pPr>
                    <w:rPr>
                      <w:rFonts w:ascii="Palatino" w:hAnsi="Palatino"/>
                      <w:i/>
                      <w:sz w:val="20"/>
                    </w:rPr>
                  </w:pPr>
                </w:p>
                <w:p w:rsidR="008C0A30" w:rsidRPr="00162974" w:rsidRDefault="008C0A30" w:rsidP="008C0A30">
                  <w:pPr>
                    <w:jc w:val="right"/>
                    <w:rPr>
                      <w:rFonts w:ascii="Palatino" w:hAnsi="Palatino"/>
                      <w:sz w:val="20"/>
                    </w:rPr>
                  </w:pPr>
                  <w:r w:rsidRPr="00162974">
                    <w:rPr>
                      <w:rFonts w:ascii="Palatino" w:hAnsi="Palatino"/>
                      <w:sz w:val="20"/>
                    </w:rPr>
                    <w:t>-- Ralph Waldo Emerson</w:t>
                  </w:r>
                </w:p>
              </w:txbxContent>
            </v:textbox>
            <w10:wrap type="tight"/>
          </v:shape>
        </w:pict>
      </w:r>
    </w:p>
    <w:p w:rsidR="008C0A30" w:rsidRDefault="008C0A30" w:rsidP="00AF4B67">
      <w:pPr>
        <w:spacing w:before="2" w:after="2"/>
        <w:jc w:val="center"/>
        <w:rPr>
          <w:rFonts w:ascii="Palatino" w:hAnsi="Palatino"/>
          <w:b/>
          <w:sz w:val="28"/>
        </w:rPr>
      </w:pPr>
    </w:p>
    <w:p w:rsidR="008C0A30" w:rsidRDefault="008C0A30" w:rsidP="00AF4B67">
      <w:pPr>
        <w:spacing w:before="2" w:after="2"/>
        <w:jc w:val="center"/>
        <w:rPr>
          <w:rFonts w:ascii="Palatino" w:hAnsi="Palatino"/>
          <w:b/>
          <w:sz w:val="28"/>
        </w:rPr>
      </w:pPr>
    </w:p>
    <w:p w:rsidR="008C0A30" w:rsidRDefault="008C0A30" w:rsidP="00AF4B67">
      <w:pPr>
        <w:spacing w:before="2" w:after="2"/>
        <w:jc w:val="center"/>
        <w:rPr>
          <w:rFonts w:ascii="Palatino" w:hAnsi="Palatino"/>
          <w:b/>
          <w:sz w:val="28"/>
        </w:rPr>
      </w:pPr>
    </w:p>
    <w:p w:rsidR="008C0A30" w:rsidRDefault="008C0A30" w:rsidP="00162974">
      <w:pPr>
        <w:spacing w:before="2" w:after="2"/>
        <w:rPr>
          <w:rFonts w:ascii="Palatino" w:hAnsi="Palatino"/>
          <w:b/>
          <w:sz w:val="28"/>
        </w:rPr>
      </w:pPr>
    </w:p>
    <w:p w:rsidR="00A95FDB" w:rsidRDefault="00A95FDB" w:rsidP="008C0A30">
      <w:pPr>
        <w:spacing w:before="2" w:after="2"/>
        <w:rPr>
          <w:rFonts w:ascii="Palatino" w:hAnsi="Palatino"/>
          <w:sz w:val="22"/>
        </w:rPr>
      </w:pPr>
      <w:r>
        <w:rPr>
          <w:rFonts w:ascii="Palatino" w:hAnsi="Palatino"/>
          <w:sz w:val="22"/>
        </w:rPr>
        <w:t>The push to memorialize the WTC site began almost as soon as the debris had been removed. The cleanup</w:t>
      </w:r>
      <w:r w:rsidR="00162974">
        <w:rPr>
          <w:rFonts w:ascii="Palatino" w:hAnsi="Palatino"/>
          <w:sz w:val="22"/>
        </w:rPr>
        <w:t xml:space="preserve"> of the </w:t>
      </w:r>
      <w:r w:rsidR="00162974" w:rsidRPr="00162974">
        <w:rPr>
          <w:rFonts w:ascii="Palatino" w:hAnsi="Palatino"/>
          <w:sz w:val="22"/>
        </w:rPr>
        <w:t>1.8 million tons of rubble and debris</w:t>
      </w:r>
      <w:r w:rsidR="00162974">
        <w:rPr>
          <w:rFonts w:ascii="Palatino" w:hAnsi="Palatino"/>
          <w:sz w:val="22"/>
        </w:rPr>
        <w:t xml:space="preserve"> </w:t>
      </w:r>
      <w:r>
        <w:rPr>
          <w:rFonts w:ascii="Palatino" w:hAnsi="Palatino"/>
          <w:sz w:val="22"/>
        </w:rPr>
        <w:t>was a painstaking process as each piece of debris had to be carefully sifted and preserved as there were so many personal effects and human remains mixed in.</w:t>
      </w:r>
      <w:r w:rsidR="00A04464">
        <w:rPr>
          <w:rFonts w:ascii="Palatino" w:hAnsi="Palatino"/>
          <w:sz w:val="22"/>
        </w:rPr>
        <w:t xml:space="preserve"> </w:t>
      </w:r>
      <w:r w:rsidR="00162974" w:rsidRPr="00162974">
        <w:rPr>
          <w:rFonts w:ascii="Palatino" w:hAnsi="Palatino"/>
          <w:sz w:val="22"/>
        </w:rPr>
        <w:t>A tiny fraction of that material was selected for possible use in a future museum and kept at Hangar 17 at John F. Kennedy International Airport</w:t>
      </w:r>
      <w:r w:rsidR="00162974">
        <w:rPr>
          <w:rFonts w:ascii="Palatino" w:hAnsi="Palatino"/>
          <w:sz w:val="22"/>
        </w:rPr>
        <w:t xml:space="preserve">. </w:t>
      </w:r>
      <w:r w:rsidR="00162974" w:rsidRPr="00162974">
        <w:rPr>
          <w:rFonts w:ascii="Palatino" w:hAnsi="Palatino"/>
          <w:sz w:val="22"/>
        </w:rPr>
        <w:t>Eventually, more than 1,200 pieces of steel, as well as other objects, filled the 80,000 square feet of Hangar 17.</w:t>
      </w:r>
      <w:r w:rsidR="00162974">
        <w:rPr>
          <w:rFonts w:ascii="Palatino" w:hAnsi="Palatino"/>
          <w:sz w:val="22"/>
        </w:rPr>
        <w:t xml:space="preserve"> </w:t>
      </w:r>
      <w:r w:rsidR="00A04464">
        <w:rPr>
          <w:rFonts w:ascii="Palatino" w:hAnsi="Palatino"/>
          <w:sz w:val="22"/>
        </w:rPr>
        <w:t>The last piece of debris was removed from the Ground Zero site on May 20</w:t>
      </w:r>
      <w:r w:rsidR="00A04464" w:rsidRPr="00A04464">
        <w:rPr>
          <w:rFonts w:ascii="Palatino" w:hAnsi="Palatino"/>
          <w:sz w:val="22"/>
          <w:vertAlign w:val="superscript"/>
        </w:rPr>
        <w:t>th</w:t>
      </w:r>
      <w:r w:rsidR="00A04464">
        <w:rPr>
          <w:rFonts w:ascii="Palatino" w:hAnsi="Palatino"/>
          <w:sz w:val="22"/>
        </w:rPr>
        <w:t>, 2002 and the process of rebuilding began.</w:t>
      </w:r>
      <w:r w:rsidR="00162974">
        <w:rPr>
          <w:rFonts w:ascii="Palatino" w:hAnsi="Palatino"/>
          <w:sz w:val="22"/>
        </w:rPr>
        <w:t xml:space="preserve"> </w:t>
      </w:r>
    </w:p>
    <w:p w:rsidR="00A95FDB" w:rsidRDefault="00A95FDB" w:rsidP="008C0A30">
      <w:pPr>
        <w:spacing w:before="2" w:after="2"/>
        <w:rPr>
          <w:rFonts w:ascii="Palatino" w:hAnsi="Palatino"/>
          <w:sz w:val="22"/>
        </w:rPr>
      </w:pPr>
    </w:p>
    <w:p w:rsidR="00A95FDB" w:rsidRDefault="00162974" w:rsidP="008C0A30">
      <w:pPr>
        <w:spacing w:before="2" w:after="2"/>
        <w:rPr>
          <w:rFonts w:ascii="Palatino" w:hAnsi="Palatino"/>
          <w:sz w:val="22"/>
        </w:rPr>
      </w:pPr>
      <w:r>
        <w:rPr>
          <w:rFonts w:ascii="Palatino" w:hAnsi="Palatino"/>
          <w:sz w:val="22"/>
        </w:rPr>
        <w:t xml:space="preserve">The root of the term memorial is in the idea of memory. The city and nation, faced with how to memorialize, met disagreement and varying opinions. The decision was made to create an open contest to solicit ideas for a new memorial at the Ground Zero site, where the Twin Towers had once stood. </w:t>
      </w:r>
    </w:p>
    <w:p w:rsidR="00162974" w:rsidRDefault="00162974" w:rsidP="008C0A30">
      <w:pPr>
        <w:spacing w:before="2" w:after="2"/>
        <w:rPr>
          <w:rFonts w:ascii="Palatino" w:hAnsi="Palatino"/>
          <w:sz w:val="22"/>
        </w:rPr>
      </w:pPr>
    </w:p>
    <w:p w:rsidR="00162974" w:rsidRDefault="00162974" w:rsidP="008C0A30">
      <w:pPr>
        <w:spacing w:before="2" w:after="2"/>
        <w:rPr>
          <w:rFonts w:ascii="Palatino" w:hAnsi="Palatino"/>
          <w:sz w:val="22"/>
        </w:rPr>
      </w:pPr>
      <w:r>
        <w:rPr>
          <w:rFonts w:ascii="Palatino" w:hAnsi="Palatino"/>
          <w:sz w:val="22"/>
        </w:rPr>
        <w:t xml:space="preserve">Below were the guidelines provided to entrants for consideration in proposing their ideas. </w:t>
      </w:r>
    </w:p>
    <w:p w:rsidR="00A95FDB" w:rsidRDefault="004A0243" w:rsidP="008C0A30">
      <w:pPr>
        <w:spacing w:before="2" w:after="2"/>
        <w:rPr>
          <w:rFonts w:ascii="Palatino" w:hAnsi="Palatino"/>
          <w:sz w:val="22"/>
        </w:rPr>
      </w:pPr>
      <w:r w:rsidRPr="004A0243">
        <w:rPr>
          <w:noProof/>
        </w:rPr>
        <w:pict>
          <v:shape id="Text Box 17" o:spid="_x0000_s1028" type="#_x0000_t202" style="position:absolute;margin-left:0;margin-top:19.1pt;width:486pt;height:21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" filled="f" strokecolor="black [3213]">
            <v:textbox inset=",7.2pt,,7.2pt">
              <w:txbxContent>
                <w:p w:rsidR="004870A4" w:rsidRPr="004870A4" w:rsidRDefault="004870A4" w:rsidP="004870A4">
                  <w:pPr>
                    <w:pStyle w:val="ListParagraph"/>
                    <w:numPr>
                      <w:ilvl w:val="0"/>
                      <w:numId w:val="6"/>
                    </w:numPr>
                    <w:shd w:val="clear" w:color="auto" w:fill="FFFFFF"/>
                    <w:spacing w:before="2" w:after="2" w:line="384" w:lineRule="atLeast"/>
                    <w:rPr>
                      <w:rFonts w:ascii="Palatino" w:eastAsiaTheme="minorHAnsi" w:hAnsi="Palatino" w:cstheme="minorBidi"/>
                      <w:color w:val="000000"/>
                      <w:sz w:val="20"/>
                      <w:szCs w:val="26"/>
                    </w:rPr>
                  </w:pPr>
                  <w:r>
                    <w:rPr>
                      <w:rFonts w:ascii="Palatino" w:eastAsiaTheme="minorHAnsi" w:hAnsi="Palatino" w:cstheme="minorBidi"/>
                      <w:color w:val="000000"/>
                      <w:sz w:val="20"/>
                      <w:szCs w:val="26"/>
                    </w:rPr>
                    <w:t>Convey the magnitude of personal and physical loss at the location</w:t>
                  </w:r>
                </w:p>
                <w:p w:rsidR="00A95FDB" w:rsidRDefault="00A95FDB"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Recognize each individual who was a victim of the September 11, 2001 and February 26, 1993 attacks</w:t>
                  </w:r>
                </w:p>
                <w:p w:rsidR="004870A4" w:rsidRPr="004870A4" w:rsidRDefault="004870A4"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Pr>
                      <w:rFonts w:ascii="Palatino" w:eastAsiaTheme="minorHAnsi" w:hAnsi="Palatino" w:cstheme="minorBidi"/>
                      <w:color w:val="000000"/>
                      <w:sz w:val="20"/>
                      <w:szCs w:val="26"/>
                    </w:rPr>
                    <w:t>Respect and enhance the sacred quality of the overall site and the space designated for the Memorial</w:t>
                  </w:r>
                </w:p>
                <w:p w:rsidR="00A95FDB" w:rsidRPr="004870A4" w:rsidRDefault="00A95FDB"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Provide an area for quiet visitation and contemplation</w:t>
                  </w:r>
                </w:p>
                <w:p w:rsidR="00A95FDB" w:rsidRPr="004870A4" w:rsidRDefault="00A95FDB"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Provide an area for the families and loved ones of victims</w:t>
                  </w:r>
                </w:p>
                <w:p w:rsidR="00A95FDB" w:rsidRPr="004870A4" w:rsidRDefault="00A95FDB"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Provide a separate accessible space to serve as the final resting-place for the unidentified remains from the World Trade Center Site</w:t>
                  </w:r>
                </w:p>
                <w:p w:rsidR="00A95FDB" w:rsidRDefault="00A95FDB"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Make visible the footprints of the original World Trade Center Towers</w:t>
                  </w:r>
                </w:p>
                <w:p w:rsidR="004870A4" w:rsidRPr="004870A4" w:rsidRDefault="004870A4" w:rsidP="00AB5F14">
                  <w:pPr>
                    <w:numPr>
                      <w:ilvl w:val="0"/>
                      <w:numId w:val="5"/>
                    </w:numPr>
                    <w:shd w:val="clear" w:color="auto" w:fill="FFFFFF"/>
                    <w:spacing w:beforeLines="1" w:line="384" w:lineRule="atLeast"/>
                    <w:ind w:left="384"/>
                    <w:rPr>
                      <w:rFonts w:ascii="Palatino" w:eastAsiaTheme="minorHAnsi" w:hAnsi="Palatino" w:cstheme="minorBidi"/>
                      <w:color w:val="000000"/>
                      <w:sz w:val="20"/>
                      <w:szCs w:val="26"/>
                    </w:rPr>
                  </w:pPr>
                  <w:r>
                    <w:rPr>
                      <w:rFonts w:ascii="Palatino" w:eastAsiaTheme="minorHAnsi" w:hAnsi="Palatino" w:cstheme="minorBidi"/>
                      <w:color w:val="000000"/>
                      <w:sz w:val="20"/>
                      <w:szCs w:val="26"/>
                    </w:rPr>
                    <w:t>Inclusion of surviving original structure elements from WTC towers</w:t>
                  </w:r>
                </w:p>
                <w:p w:rsidR="004870A4" w:rsidRPr="004870A4" w:rsidRDefault="004870A4" w:rsidP="004870A4">
                  <w:pPr>
                    <w:shd w:val="clear" w:color="auto" w:fill="FFFFFF"/>
                    <w:spacing w:before="2" w:after="2" w:line="384" w:lineRule="atLeast"/>
                    <w:jc w:val="right"/>
                    <w:rPr>
                      <w:rFonts w:ascii="Palatino" w:eastAsiaTheme="minorHAnsi" w:hAnsi="Palatino" w:cstheme="minorBidi"/>
                      <w:color w:val="000000"/>
                      <w:sz w:val="20"/>
                      <w:szCs w:val="26"/>
                    </w:rPr>
                  </w:pPr>
                  <w:r w:rsidRPr="004870A4">
                    <w:rPr>
                      <w:rFonts w:ascii="Palatino" w:eastAsiaTheme="minorHAnsi" w:hAnsi="Palatino" w:cstheme="minorBidi"/>
                      <w:color w:val="000000"/>
                      <w:sz w:val="20"/>
                      <w:szCs w:val="26"/>
                    </w:rPr>
                    <w:t>-</w:t>
                  </w:r>
                  <w:r>
                    <w:rPr>
                      <w:rFonts w:ascii="Palatino" w:eastAsiaTheme="minorHAnsi" w:hAnsi="Palatino" w:cstheme="minorBidi"/>
                      <w:color w:val="000000"/>
                      <w:sz w:val="20"/>
                      <w:szCs w:val="26"/>
                    </w:rPr>
                    <w:t xml:space="preserve">- </w:t>
                  </w:r>
                  <w:r w:rsidRPr="004870A4">
                    <w:rPr>
                      <w:rFonts w:ascii="Palatino" w:eastAsiaTheme="minorHAnsi" w:hAnsi="Palatino" w:cstheme="minorBidi"/>
                      <w:color w:val="000000"/>
                      <w:sz w:val="20"/>
                      <w:szCs w:val="26"/>
                    </w:rPr>
                    <w:t xml:space="preserve">James E. Young, </w:t>
                  </w:r>
                  <w:r>
                    <w:rPr>
                      <w:rFonts w:ascii="Palatino" w:eastAsiaTheme="minorHAnsi" w:hAnsi="Palatino" w:cstheme="minorBidi"/>
                      <w:i/>
                      <w:color w:val="000000"/>
                      <w:sz w:val="20"/>
                      <w:szCs w:val="26"/>
                    </w:rPr>
                    <w:t xml:space="preserve">The </w:t>
                  </w:r>
                  <w:r w:rsidRPr="004870A4">
                    <w:rPr>
                      <w:rFonts w:ascii="Palatino" w:eastAsiaTheme="minorHAnsi" w:hAnsi="Palatino" w:cstheme="minorBidi"/>
                      <w:i/>
                      <w:color w:val="000000"/>
                      <w:sz w:val="20"/>
                      <w:szCs w:val="26"/>
                    </w:rPr>
                    <w:t>Future of Memory</w:t>
                  </w:r>
                </w:p>
                <w:p w:rsidR="00A95FDB" w:rsidRPr="004870A4" w:rsidRDefault="00A95FDB">
                  <w:pPr>
                    <w:rPr>
                      <w:sz w:val="22"/>
                    </w:rPr>
                  </w:pPr>
                </w:p>
              </w:txbxContent>
            </v:textbox>
            <w10:wrap type="square"/>
          </v:shape>
        </w:pict>
      </w:r>
    </w:p>
    <w:p w:rsidR="00A95FDB" w:rsidRDefault="00A95FDB" w:rsidP="008C0A30">
      <w:pPr>
        <w:spacing w:before="2" w:after="2"/>
        <w:rPr>
          <w:rFonts w:ascii="Palatino" w:hAnsi="Palatino"/>
          <w:b/>
          <w:sz w:val="28"/>
        </w:rPr>
      </w:pPr>
    </w:p>
    <w:p w:rsidR="00A95FDB" w:rsidRDefault="00A95FDB" w:rsidP="008C0A30">
      <w:pPr>
        <w:spacing w:before="2" w:after="2"/>
        <w:rPr>
          <w:rFonts w:ascii="Palatino" w:hAnsi="Palatino"/>
          <w:sz w:val="22"/>
        </w:rPr>
      </w:pPr>
      <w:r w:rsidRPr="00A95FDB">
        <w:rPr>
          <w:rFonts w:ascii="Palatino" w:hAnsi="Palatino"/>
          <w:sz w:val="22"/>
        </w:rPr>
        <w:t>Why do you think these were the suggested guidelines for memorial submissions?</w:t>
      </w: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A95FDB" w:rsidRDefault="00A95FDB" w:rsidP="008C0A30">
      <w:pPr>
        <w:spacing w:before="2" w:after="2"/>
        <w:rPr>
          <w:rFonts w:ascii="Palatino" w:hAnsi="Palatino"/>
          <w:sz w:val="22"/>
        </w:rPr>
      </w:pPr>
    </w:p>
    <w:p w:rsidR="00F63DCF" w:rsidRDefault="00AF4B67" w:rsidP="00A95FDB">
      <w:pPr>
        <w:rPr>
          <w:rFonts w:ascii="Palatino" w:hAnsi="Palatino"/>
          <w:sz w:val="22"/>
        </w:rPr>
      </w:pPr>
      <w:r w:rsidRPr="00A95FDB">
        <w:rPr>
          <w:rFonts w:ascii="Palatino" w:hAnsi="Palatino"/>
          <w:sz w:val="22"/>
        </w:rPr>
        <w:br w:type="page"/>
      </w:r>
      <w:r w:rsidR="00F63DCF">
        <w:rPr>
          <w:rFonts w:ascii="Palatino" w:hAnsi="Palatino"/>
          <w:sz w:val="22"/>
        </w:rPr>
        <w:t>A panel of judges, including victim’s families, city officials, historians, and memorial experts, selected t</w:t>
      </w:r>
      <w:r w:rsidR="00A95FDB">
        <w:rPr>
          <w:rFonts w:ascii="Palatino" w:hAnsi="Palatino"/>
          <w:sz w:val="22"/>
        </w:rPr>
        <w:t xml:space="preserve">he </w:t>
      </w:r>
      <w:r w:rsidR="00F63DCF">
        <w:rPr>
          <w:rFonts w:ascii="Palatino" w:hAnsi="Palatino"/>
          <w:sz w:val="22"/>
        </w:rPr>
        <w:t>design</w:t>
      </w:r>
      <w:r w:rsidR="00A95FDB">
        <w:rPr>
          <w:rFonts w:ascii="Palatino" w:hAnsi="Palatino"/>
          <w:sz w:val="22"/>
        </w:rPr>
        <w:t xml:space="preserve"> submitted by architects </w:t>
      </w:r>
      <w:r w:rsidR="00A95FDB" w:rsidRPr="00A95FDB">
        <w:rPr>
          <w:rFonts w:ascii="Palatino" w:hAnsi="Palatino"/>
          <w:sz w:val="22"/>
        </w:rPr>
        <w:t>Michael Arad and Peter Walker</w:t>
      </w:r>
      <w:r w:rsidR="00A95FDB">
        <w:rPr>
          <w:rFonts w:ascii="Palatino" w:hAnsi="Palatino"/>
          <w:sz w:val="22"/>
        </w:rPr>
        <w:t xml:space="preserve">, entitled </w:t>
      </w:r>
      <w:r w:rsidR="00A95FDB">
        <w:rPr>
          <w:rFonts w:ascii="Palatino" w:hAnsi="Palatino"/>
          <w:i/>
          <w:sz w:val="22"/>
        </w:rPr>
        <w:t>Reflecting Absence</w:t>
      </w:r>
      <w:r w:rsidR="00A95FDB">
        <w:rPr>
          <w:rFonts w:ascii="Palatino" w:hAnsi="Palatino"/>
          <w:sz w:val="22"/>
        </w:rPr>
        <w:t>.</w:t>
      </w:r>
      <w:r w:rsidR="00F63DCF">
        <w:rPr>
          <w:rFonts w:ascii="Palatino" w:hAnsi="Palatino"/>
          <w:sz w:val="22"/>
        </w:rPr>
        <w:t xml:space="preserve"> </w:t>
      </w:r>
    </w:p>
    <w:p w:rsidR="00F63DCF" w:rsidRDefault="00F63DCF" w:rsidP="00A95FDB">
      <w:pPr>
        <w:rPr>
          <w:rFonts w:ascii="Palatino" w:hAnsi="Palatino"/>
          <w:sz w:val="22"/>
        </w:rPr>
      </w:pPr>
    </w:p>
    <w:p w:rsidR="00A95FDB" w:rsidRPr="00A95FDB" w:rsidRDefault="00F63DCF" w:rsidP="00A95FDB">
      <w:pPr>
        <w:rPr>
          <w:rFonts w:ascii="Times" w:eastAsiaTheme="minorHAnsi" w:hAnsi="Times" w:cstheme="minorBidi"/>
          <w:sz w:val="20"/>
          <w:szCs w:val="20"/>
        </w:rPr>
      </w:pPr>
      <w:r>
        <w:rPr>
          <w:rFonts w:ascii="Palatino" w:hAnsi="Palatino"/>
          <w:sz w:val="22"/>
        </w:rPr>
        <w:t>Below is an excerpt of their proposal. Do a close-read of this document with your partner, to determine how their memorial idea met the established criteria. Then record your findings in the graphic organizer with specifics evidence from the passage.</w:t>
      </w:r>
    </w:p>
    <w:p w:rsidR="00A95FDB" w:rsidRDefault="00A95FDB" w:rsidP="008C0A30">
      <w:pPr>
        <w:spacing w:before="2" w:after="2"/>
        <w:rPr>
          <w:rFonts w:ascii="Palatino" w:hAnsi="Palatino"/>
          <w:sz w:val="22"/>
        </w:rPr>
      </w:pPr>
    </w:p>
    <w:p w:rsidR="00A95FDB" w:rsidRDefault="004A0243" w:rsidP="008C0A30">
      <w:pPr>
        <w:spacing w:before="2" w:after="2"/>
        <w:rPr>
          <w:rFonts w:ascii="Palatino" w:hAnsi="Palatino"/>
          <w:sz w:val="22"/>
        </w:rPr>
      </w:pPr>
      <w:r w:rsidRPr="004A0243">
        <w:rPr>
          <w:noProof/>
        </w:rPr>
        <w:pict>
          <v:shape id="Text Box 18" o:spid="_x0000_s1029" type="#_x0000_t202" style="position:absolute;margin-left:49.05pt;margin-top:6.35pt;width:396pt;height:466.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" filled="f" strokecolor="black [3213]">
            <v:textbox inset=",7.2pt,,7.2pt">
              <w:txbxContent>
                <w:p w:rsidR="00A95FDB" w:rsidRPr="00A04464" w:rsidRDefault="00F63DCF" w:rsidP="00A95FDB">
                  <w:pPr>
                    <w:spacing w:line="480" w:lineRule="auto"/>
                    <w:rPr>
                      <w:rFonts w:ascii="Palatino" w:hAnsi="Palatino"/>
                      <w:sz w:val="20"/>
                    </w:rPr>
                  </w:pPr>
                  <w:r>
                    <w:rPr>
                      <w:rFonts w:ascii="Palatino" w:hAnsi="Palatino"/>
                      <w:sz w:val="20"/>
                    </w:rPr>
                    <w:t xml:space="preserve">     </w:t>
                  </w:r>
                  <w:r w:rsidR="00A95FDB" w:rsidRPr="00A04464">
                    <w:rPr>
                      <w:rFonts w:ascii="Palatino" w:hAnsi="Palatino"/>
                      <w:sz w:val="20"/>
                    </w:rPr>
                    <w:t>This memorial proposes a space that resonates with the feelings of loss and absence that were generated by the destruction of the World Trade Center and the taking of thousands of lives on September 11, 2001 and February 26, 1993. It is located in a field of trees that is interrupted by two large voids containing recessed pools. The pools are set within the footprints of the Twin Towers. A cascade of water that describes the perimeter of each square feeds the pools with a continuous stream. They are large voids, open and visible reminders of the absence.</w:t>
                  </w:r>
                </w:p>
                <w:p w:rsidR="00A95FDB" w:rsidRPr="00A04464" w:rsidRDefault="00F63DCF" w:rsidP="00A95FDB">
                  <w:pPr>
                    <w:spacing w:line="480" w:lineRule="auto"/>
                    <w:rPr>
                      <w:rFonts w:ascii="Palatino" w:hAnsi="Palatino"/>
                      <w:sz w:val="20"/>
                    </w:rPr>
                  </w:pPr>
                  <w:r>
                    <w:rPr>
                      <w:rFonts w:ascii="Palatino" w:hAnsi="Palatino"/>
                      <w:sz w:val="20"/>
                    </w:rPr>
                    <w:t xml:space="preserve">     </w:t>
                  </w:r>
                  <w:r w:rsidR="00A95FDB" w:rsidRPr="00A04464">
                    <w:rPr>
                      <w:rFonts w:ascii="Palatino" w:hAnsi="Palatino"/>
                      <w:sz w:val="20"/>
                    </w:rPr>
                    <w:t>The surface of the memorial plaza is punctuated by the linear rhythms of rows of deciduous trees, forming informal clusters, clearings and groves. This surface consists of a composition of stone pavers, plantings and low ground cover. Through its annual cycle of rebirth, the living park extends and deepens the experience of the memorial.</w:t>
                  </w:r>
                </w:p>
                <w:p w:rsidR="00A95FDB" w:rsidRPr="00A04464" w:rsidRDefault="00A95FDB" w:rsidP="00A95FDB">
                  <w:pPr>
                    <w:spacing w:line="480" w:lineRule="auto"/>
                    <w:rPr>
                      <w:rFonts w:ascii="Palatino" w:hAnsi="Palatino"/>
                      <w:sz w:val="20"/>
                    </w:rPr>
                  </w:pPr>
                  <w:r w:rsidRPr="00A04464">
                    <w:rPr>
                      <w:rFonts w:ascii="Palatino" w:hAnsi="Palatino"/>
                      <w:sz w:val="20"/>
                    </w:rPr>
                    <w:t>Surrounding the pools on bronze parapets are the names. The enormity of this space and the multitude of names underscore the vast scope of the destruction. Standing there at the water's edge, looking at a pool of water that is flowing away into an abyss, a visitor to the site can sense that what is beyond this parapet edge is inaccessible.</w:t>
                  </w:r>
                </w:p>
                <w:p w:rsidR="00A95FDB" w:rsidRPr="00A04464" w:rsidRDefault="00F63DCF" w:rsidP="00A95FDB">
                  <w:pPr>
                    <w:spacing w:line="480" w:lineRule="auto"/>
                    <w:rPr>
                      <w:rFonts w:ascii="Palatino" w:hAnsi="Palatino"/>
                      <w:sz w:val="20"/>
                    </w:rPr>
                  </w:pPr>
                  <w:r>
                    <w:rPr>
                      <w:rFonts w:ascii="Palatino" w:hAnsi="Palatino"/>
                      <w:sz w:val="20"/>
                    </w:rPr>
                    <w:t xml:space="preserve">     </w:t>
                  </w:r>
                  <w:r w:rsidR="00A95FDB" w:rsidRPr="00A04464">
                    <w:rPr>
                      <w:rFonts w:ascii="Palatino" w:hAnsi="Palatino"/>
                      <w:sz w:val="20"/>
                    </w:rPr>
                    <w:t>The memorial plaza is designed to be a mediating space; it belongs both to the city and to the memorial. Located at street level to allow for its integration into the fabric of the city, the plaza encourages the use of this space by New Yorkers on a daily basis. The memorial grounds will not be isolated from the rest of the city; they will be a living part of it.</w:t>
                  </w:r>
                </w:p>
                <w:p w:rsidR="00A95FDB" w:rsidRPr="00A04464" w:rsidRDefault="00A95FDB">
                  <w:pPr>
                    <w:rPr>
                      <w:sz w:val="22"/>
                    </w:rPr>
                  </w:pPr>
                </w:p>
              </w:txbxContent>
            </v:textbox>
            <w10:wrap type="square"/>
          </v:shape>
        </w:pict>
      </w:r>
    </w:p>
    <w:p w:rsidR="00A95FDB" w:rsidRPr="00A95FDB" w:rsidRDefault="00A95FDB" w:rsidP="00A95FDB">
      <w:pPr>
        <w:rPr>
          <w:rFonts w:ascii="Times" w:eastAsiaTheme="minorHAnsi" w:hAnsi="Times" w:cstheme="minorBidi"/>
          <w:sz w:val="20"/>
          <w:szCs w:val="20"/>
        </w:rPr>
      </w:pPr>
    </w:p>
    <w:p w:rsidR="004870A4" w:rsidRDefault="00EC061C">
      <w:pPr>
        <w:rPr>
          <w:rFonts w:ascii="Palatino" w:hAnsi="Palatino"/>
          <w:sz w:val="22"/>
        </w:rPr>
      </w:pPr>
      <w:r w:rsidRPr="00A95FDB">
        <w:rPr>
          <w:rFonts w:ascii="Palatino" w:hAnsi="Palatino"/>
          <w:sz w:val="22"/>
        </w:rPr>
        <w:br w:type="page"/>
      </w:r>
    </w:p>
    <w:tbl>
      <w:tblPr>
        <w:tblStyle w:val="TableGrid"/>
        <w:tblpPr w:leftFromText="180" w:rightFromText="180" w:vertAnchor="text" w:horzAnchor="margin" w:tblpXSpec="center" w:tblpY="203"/>
        <w:tblW w:w="0" w:type="auto"/>
        <w:tblLook w:val="04A0"/>
      </w:tblPr>
      <w:tblGrid>
        <w:gridCol w:w="3300"/>
        <w:gridCol w:w="3300"/>
        <w:gridCol w:w="3300"/>
      </w:tblGrid>
      <w:tr w:rsidR="001D558D">
        <w:trPr>
          <w:trHeight w:val="814"/>
        </w:trPr>
        <w:tc>
          <w:tcPr>
            <w:tcW w:w="3300" w:type="dxa"/>
          </w:tcPr>
          <w:p w:rsidR="001D558D" w:rsidRDefault="001D558D" w:rsidP="001D558D">
            <w:pPr>
              <w:jc w:val="center"/>
              <w:rPr>
                <w:rFonts w:ascii="Palatino" w:hAnsi="Palatino"/>
                <w:sz w:val="22"/>
              </w:rPr>
            </w:pPr>
          </w:p>
          <w:p w:rsidR="001D558D" w:rsidRPr="004870A4" w:rsidRDefault="001D558D" w:rsidP="001D558D">
            <w:pPr>
              <w:jc w:val="center"/>
              <w:rPr>
                <w:rFonts w:ascii="Palatino" w:hAnsi="Palatino"/>
                <w:b/>
                <w:sz w:val="22"/>
              </w:rPr>
            </w:pPr>
            <w:r>
              <w:rPr>
                <w:rFonts w:ascii="Palatino" w:hAnsi="Palatino"/>
                <w:b/>
                <w:sz w:val="22"/>
              </w:rPr>
              <w:t>Guideline Met</w:t>
            </w:r>
          </w:p>
        </w:tc>
        <w:tc>
          <w:tcPr>
            <w:tcW w:w="3300" w:type="dxa"/>
          </w:tcPr>
          <w:p w:rsidR="001D558D" w:rsidRDefault="001D558D" w:rsidP="001D558D">
            <w:pPr>
              <w:jc w:val="center"/>
              <w:rPr>
                <w:rFonts w:ascii="Palatino" w:hAnsi="Palatino"/>
                <w:sz w:val="22"/>
              </w:rPr>
            </w:pPr>
          </w:p>
          <w:p w:rsidR="001D558D" w:rsidRPr="004870A4" w:rsidRDefault="001D558D" w:rsidP="001D558D">
            <w:pPr>
              <w:jc w:val="center"/>
              <w:rPr>
                <w:rFonts w:ascii="Palatino" w:hAnsi="Palatino"/>
                <w:b/>
                <w:i/>
                <w:sz w:val="22"/>
              </w:rPr>
            </w:pPr>
            <w:r w:rsidRPr="004870A4">
              <w:rPr>
                <w:rFonts w:ascii="Palatino" w:hAnsi="Palatino"/>
                <w:b/>
                <w:sz w:val="22"/>
              </w:rPr>
              <w:t>Evidence</w:t>
            </w:r>
            <w:r>
              <w:rPr>
                <w:rFonts w:ascii="Palatino" w:hAnsi="Palatino"/>
                <w:b/>
                <w:sz w:val="22"/>
              </w:rPr>
              <w:t xml:space="preserve"> from </w:t>
            </w:r>
            <w:r>
              <w:rPr>
                <w:rFonts w:ascii="Palatino" w:hAnsi="Palatino"/>
                <w:b/>
                <w:i/>
                <w:sz w:val="22"/>
              </w:rPr>
              <w:t>Reflecting Absence</w:t>
            </w:r>
          </w:p>
        </w:tc>
        <w:tc>
          <w:tcPr>
            <w:tcW w:w="3300" w:type="dxa"/>
          </w:tcPr>
          <w:p w:rsidR="001D558D" w:rsidRDefault="001D558D" w:rsidP="001D558D">
            <w:pPr>
              <w:jc w:val="center"/>
              <w:rPr>
                <w:rFonts w:ascii="Palatino" w:hAnsi="Palatino"/>
                <w:sz w:val="22"/>
              </w:rPr>
            </w:pPr>
          </w:p>
          <w:p w:rsidR="001D558D" w:rsidRPr="004870A4" w:rsidRDefault="001D558D" w:rsidP="001D558D">
            <w:pPr>
              <w:jc w:val="center"/>
              <w:rPr>
                <w:rFonts w:ascii="Palatino" w:hAnsi="Palatino"/>
                <w:b/>
                <w:i/>
                <w:sz w:val="22"/>
              </w:rPr>
            </w:pPr>
            <w:r>
              <w:rPr>
                <w:rFonts w:ascii="Palatino" w:hAnsi="Palatino"/>
                <w:b/>
                <w:sz w:val="22"/>
              </w:rPr>
              <w:t xml:space="preserve">Guidelines not Met by </w:t>
            </w:r>
            <w:r>
              <w:rPr>
                <w:rFonts w:ascii="Palatino" w:hAnsi="Palatino"/>
                <w:b/>
                <w:i/>
                <w:sz w:val="22"/>
              </w:rPr>
              <w:t>Reflecting Absence</w:t>
            </w: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r w:rsidR="001D558D">
        <w:trPr>
          <w:trHeight w:val="1913"/>
        </w:trPr>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c>
          <w:tcPr>
            <w:tcW w:w="3300" w:type="dxa"/>
          </w:tcPr>
          <w:p w:rsidR="001D558D" w:rsidRDefault="001D558D" w:rsidP="001D558D">
            <w:pPr>
              <w:jc w:val="center"/>
              <w:rPr>
                <w:rFonts w:ascii="Palatino" w:hAnsi="Palatino"/>
                <w:sz w:val="22"/>
              </w:rPr>
            </w:pPr>
          </w:p>
        </w:tc>
      </w:tr>
    </w:tbl>
    <w:p w:rsidR="004870A4" w:rsidRDefault="00F63DCF">
      <w:pPr>
        <w:rPr>
          <w:rFonts w:ascii="Palatino" w:hAnsi="Palatino"/>
          <w:sz w:val="22"/>
        </w:rPr>
      </w:pPr>
      <w:r>
        <w:rPr>
          <w:rFonts w:ascii="Palatino" w:hAnsi="Palatino"/>
          <w:sz w:val="22"/>
        </w:rPr>
        <w:t xml:space="preserve"> </w:t>
      </w:r>
      <w:r w:rsidR="00A04464">
        <w:rPr>
          <w:rFonts w:ascii="Palatino" w:hAnsi="Palatino"/>
          <w:sz w:val="22"/>
        </w:rPr>
        <w:br w:type="page"/>
      </w:r>
    </w:p>
    <w:p w:rsidR="003C1E48" w:rsidRDefault="004A0243">
      <w:pPr>
        <w:rPr>
          <w:rFonts w:ascii="Palatino" w:hAnsi="Palatino"/>
          <w:sz w:val="22"/>
        </w:rPr>
      </w:pPr>
      <w:r w:rsidRPr="004A0243">
        <w:rPr>
          <w:rFonts w:ascii="Palatino" w:hAnsi="Palatino"/>
          <w:b/>
          <w:noProof/>
          <w:sz w:val="28"/>
        </w:rPr>
        <w:pict>
          <v:shape id="_x0000_s1030" type="#_x0000_t202" style="position:absolute;margin-left:84pt;margin-top:-10.2pt;width:5in;height:164.4pt;z-index:2516736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5 0 -45 21501 21645 21501 21645 0 -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" filled="f" strokecolor="black [3213]">
            <v:textbox inset=",7.2pt,,7.2pt">
              <w:txbxContent>
                <w:p w:rsidR="003C1E48" w:rsidRDefault="003C1E48" w:rsidP="003C1E48">
                  <w:pPr>
                    <w:rPr>
                      <w:rFonts w:ascii="Palatino" w:hAnsi="Palatino"/>
                      <w:i/>
                      <w:sz w:val="20"/>
                    </w:rPr>
                  </w:pPr>
                  <w:r>
                    <w:rPr>
                      <w:rFonts w:ascii="Palatino" w:hAnsi="Palatino"/>
                      <w:i/>
                      <w:sz w:val="20"/>
                    </w:rPr>
                    <w:t>ALL OF YOU TAKING PHOTOS</w:t>
                  </w:r>
                </w:p>
                <w:p w:rsidR="003C1E48" w:rsidRDefault="003C1E48" w:rsidP="003C1E48">
                  <w:pPr>
                    <w:rPr>
                      <w:rFonts w:ascii="Palatino" w:hAnsi="Palatino"/>
                      <w:i/>
                      <w:sz w:val="20"/>
                    </w:rPr>
                  </w:pPr>
                </w:p>
                <w:p w:rsidR="003C1E48" w:rsidRDefault="003C1E48" w:rsidP="003C1E48">
                  <w:pPr>
                    <w:rPr>
                      <w:rFonts w:ascii="Palatino" w:hAnsi="Palatino"/>
                      <w:i/>
                      <w:sz w:val="20"/>
                    </w:rPr>
                  </w:pPr>
                  <w:r>
                    <w:rPr>
                      <w:rFonts w:ascii="Palatino" w:hAnsi="Palatino"/>
                      <w:i/>
                      <w:sz w:val="20"/>
                    </w:rPr>
                    <w:t xml:space="preserve">I wonder if you really see </w:t>
                  </w:r>
                  <w:proofErr w:type="spellStart"/>
                  <w:r>
                    <w:rPr>
                      <w:rFonts w:ascii="Palatino" w:hAnsi="Palatino"/>
                      <w:i/>
                      <w:sz w:val="20"/>
                    </w:rPr>
                    <w:t>whats</w:t>
                  </w:r>
                  <w:proofErr w:type="spellEnd"/>
                  <w:r>
                    <w:rPr>
                      <w:rFonts w:ascii="Palatino" w:hAnsi="Palatino"/>
                      <w:i/>
                      <w:sz w:val="20"/>
                    </w:rPr>
                    <w:t xml:space="preserve"> here or if you’re so concerned with getting that perfect shot that you’ve forgotten this is a tragedy site, not a tourist attraction. </w:t>
                  </w:r>
                  <w:proofErr w:type="gramStart"/>
                  <w:r>
                    <w:rPr>
                      <w:rFonts w:ascii="Palatino" w:hAnsi="Palatino"/>
                      <w:i/>
                      <w:sz w:val="20"/>
                    </w:rPr>
                    <w:t>As I continually had to move “out of someone’s way” as they carefully tried to frame this place [of] mourning.</w:t>
                  </w:r>
                  <w:proofErr w:type="gramEnd"/>
                  <w:r>
                    <w:rPr>
                      <w:rFonts w:ascii="Palatino" w:hAnsi="Palatino"/>
                      <w:i/>
                      <w:sz w:val="20"/>
                    </w:rPr>
                    <w:t xml:space="preserve"> I kept wondering what makes us think we can capture the pain, the loss, the pride &amp; the confusion – this complexity – onto a 4x5 glossy.</w:t>
                  </w:r>
                </w:p>
                <w:p w:rsidR="003C1E48" w:rsidRDefault="003C1E48" w:rsidP="003C1E48">
                  <w:pPr>
                    <w:rPr>
                      <w:rFonts w:ascii="Palatino" w:hAnsi="Palatino"/>
                      <w:i/>
                      <w:sz w:val="20"/>
                    </w:rPr>
                  </w:pPr>
                </w:p>
                <w:p w:rsidR="003C1E48" w:rsidRDefault="003C1E48" w:rsidP="003C1E48">
                  <w:pPr>
                    <w:rPr>
                      <w:rFonts w:ascii="Palatino" w:hAnsi="Palatino"/>
                      <w:i/>
                      <w:sz w:val="20"/>
                    </w:rPr>
                  </w:pPr>
                  <w:r>
                    <w:rPr>
                      <w:rFonts w:ascii="Palatino" w:hAnsi="Palatino"/>
                      <w:i/>
                      <w:sz w:val="20"/>
                    </w:rPr>
                    <w:t>I LOVE My City</w:t>
                  </w:r>
                </w:p>
                <w:p w:rsidR="003C1E48" w:rsidRDefault="003C1E48" w:rsidP="003C1E48">
                  <w:pPr>
                    <w:rPr>
                      <w:rFonts w:ascii="Palatino" w:hAnsi="Palatino"/>
                      <w:i/>
                      <w:sz w:val="20"/>
                    </w:rPr>
                  </w:pPr>
                  <w:r>
                    <w:rPr>
                      <w:rFonts w:ascii="Palatino" w:hAnsi="Palatino"/>
                      <w:i/>
                      <w:sz w:val="20"/>
                    </w:rPr>
                    <w:t>-</w:t>
                  </w:r>
                  <w:proofErr w:type="spellStart"/>
                  <w:r>
                    <w:rPr>
                      <w:rFonts w:ascii="Palatino" w:hAnsi="Palatino"/>
                      <w:i/>
                      <w:sz w:val="20"/>
                    </w:rPr>
                    <w:t>Firegirl</w:t>
                  </w:r>
                  <w:proofErr w:type="spellEnd"/>
                  <w:r>
                    <w:rPr>
                      <w:rFonts w:ascii="Palatino" w:hAnsi="Palatino"/>
                      <w:i/>
                      <w:sz w:val="20"/>
                    </w:rPr>
                    <w:t>, NYC, 09-17-01</w:t>
                  </w:r>
                </w:p>
                <w:p w:rsidR="003C1E48" w:rsidRPr="00162974" w:rsidRDefault="003C1E48" w:rsidP="003C1E48">
                  <w:pPr>
                    <w:rPr>
                      <w:rFonts w:ascii="Palatino" w:hAnsi="Palatino"/>
                      <w:i/>
                      <w:sz w:val="20"/>
                    </w:rPr>
                  </w:pPr>
                </w:p>
                <w:p w:rsidR="003C1E48" w:rsidRPr="003C1E48" w:rsidRDefault="003C1E48" w:rsidP="003C1E48">
                  <w:pPr>
                    <w:spacing w:before="2" w:after="2"/>
                    <w:jc w:val="right"/>
                    <w:rPr>
                      <w:rFonts w:ascii="Palatino" w:hAnsi="Palatino"/>
                      <w:sz w:val="20"/>
                    </w:rPr>
                  </w:pPr>
                  <w:r w:rsidRPr="003C1E48">
                    <w:rPr>
                      <w:rFonts w:ascii="Palatino" w:hAnsi="Palatino"/>
                      <w:sz w:val="20"/>
                    </w:rPr>
                    <w:t>-</w:t>
                  </w:r>
                  <w:r>
                    <w:rPr>
                      <w:rFonts w:ascii="Palatino" w:hAnsi="Palatino"/>
                      <w:sz w:val="20"/>
                    </w:rPr>
                    <w:t xml:space="preserve"> </w:t>
                  </w:r>
                  <w:r w:rsidRPr="003C1E48">
                    <w:rPr>
                      <w:rFonts w:ascii="Palatino" w:hAnsi="Palatino"/>
                      <w:sz w:val="20"/>
                    </w:rPr>
                    <w:t>Note posted on a gate near Ground Zero, 2001</w:t>
                  </w:r>
                </w:p>
              </w:txbxContent>
            </v:textbox>
            <w10:wrap type="tight"/>
          </v:shape>
        </w:pict>
      </w: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3C1E48" w:rsidRDefault="003C1E48">
      <w:pPr>
        <w:rPr>
          <w:rFonts w:ascii="Palatino" w:hAnsi="Palatino"/>
          <w:sz w:val="22"/>
        </w:rPr>
      </w:pPr>
    </w:p>
    <w:p w:rsidR="00AB5F14" w:rsidRDefault="00AB5F14">
      <w:pPr>
        <w:rPr>
          <w:rFonts w:ascii="Palatino" w:hAnsi="Palatino"/>
          <w:sz w:val="22"/>
        </w:rPr>
      </w:pPr>
    </w:p>
    <w:p w:rsidR="00AB5F14" w:rsidRDefault="00AB5F14">
      <w:pPr>
        <w:rPr>
          <w:rFonts w:ascii="Palatino" w:hAnsi="Palatino"/>
          <w:sz w:val="22"/>
        </w:rPr>
      </w:pPr>
    </w:p>
    <w:p w:rsidR="00AB5F14" w:rsidRDefault="00AB5F14">
      <w:pPr>
        <w:rPr>
          <w:rFonts w:ascii="Palatino" w:hAnsi="Palatino"/>
          <w:sz w:val="22"/>
        </w:rPr>
      </w:pPr>
    </w:p>
    <w:p w:rsidR="00F63DCF" w:rsidRDefault="00F63DCF">
      <w:pPr>
        <w:rPr>
          <w:rFonts w:ascii="Palatino" w:hAnsi="Palatino"/>
          <w:sz w:val="22"/>
        </w:rPr>
      </w:pPr>
      <w:r>
        <w:rPr>
          <w:rFonts w:ascii="Palatino" w:hAnsi="Palatino"/>
          <w:sz w:val="22"/>
        </w:rPr>
        <w:t>On Thursday, May 15</w:t>
      </w:r>
      <w:r w:rsidRPr="00F63DCF">
        <w:rPr>
          <w:rFonts w:ascii="Palatino" w:hAnsi="Palatino"/>
          <w:sz w:val="22"/>
          <w:vertAlign w:val="superscript"/>
        </w:rPr>
        <w:t>th</w:t>
      </w:r>
      <w:r>
        <w:rPr>
          <w:rFonts w:ascii="Palatino" w:hAnsi="Palatino"/>
          <w:sz w:val="22"/>
        </w:rPr>
        <w:t>, 2014, the 9/11 Memorial Museum opened to the victim’s families and survivors of the attacks. The museum will open to the public on Wednesday, May 21</w:t>
      </w:r>
      <w:r w:rsidRPr="00F63DCF">
        <w:rPr>
          <w:rFonts w:ascii="Palatino" w:hAnsi="Palatino"/>
          <w:sz w:val="22"/>
          <w:vertAlign w:val="superscript"/>
        </w:rPr>
        <w:t>st</w:t>
      </w:r>
      <w:r>
        <w:rPr>
          <w:rFonts w:ascii="Palatino" w:hAnsi="Palatino"/>
          <w:sz w:val="22"/>
        </w:rPr>
        <w:t>. In the intervening twelve plus years since the attacks there has been much debate and controversy over what should and what should not be included in the museum’s exhibits.</w:t>
      </w:r>
    </w:p>
    <w:p w:rsidR="00F63DCF" w:rsidRDefault="00F63DCF">
      <w:pPr>
        <w:rPr>
          <w:rFonts w:ascii="Palatino" w:hAnsi="Palatino"/>
          <w:sz w:val="22"/>
        </w:rPr>
      </w:pPr>
    </w:p>
    <w:p w:rsidR="00F63DCF" w:rsidRDefault="00F63DCF">
      <w:pPr>
        <w:rPr>
          <w:rFonts w:ascii="Palatino" w:hAnsi="Palatino"/>
          <w:sz w:val="22"/>
        </w:rPr>
      </w:pPr>
      <w:r>
        <w:rPr>
          <w:rFonts w:ascii="Palatino" w:hAnsi="Palatino"/>
          <w:sz w:val="22"/>
        </w:rPr>
        <w:t xml:space="preserve">As a class we will do a close-read of this 2012 </w:t>
      </w:r>
      <w:r>
        <w:rPr>
          <w:rFonts w:ascii="Palatino" w:hAnsi="Palatino"/>
          <w:i/>
          <w:sz w:val="22"/>
        </w:rPr>
        <w:t>New York Times</w:t>
      </w:r>
      <w:r>
        <w:rPr>
          <w:rFonts w:ascii="Palatino" w:hAnsi="Palatino"/>
          <w:sz w:val="22"/>
        </w:rPr>
        <w:t xml:space="preserve"> to uncover the considerations and sensitivities that the museum curator and staff have had to take into account in making these decisions. We will record these understandings and criteria in the </w:t>
      </w:r>
      <w:r w:rsidR="003537F5">
        <w:rPr>
          <w:rFonts w:ascii="Palatino" w:hAnsi="Palatino"/>
          <w:sz w:val="22"/>
        </w:rPr>
        <w:t>space at the bottom of this page</w:t>
      </w:r>
      <w:r>
        <w:rPr>
          <w:rFonts w:ascii="Palatino" w:hAnsi="Palatino"/>
          <w:sz w:val="22"/>
        </w:rPr>
        <w:t>. Then you will be assigned the role as museum curator, as you are presented with two 9/11 artifacts to consider for inclusion in an exhibit. You will note its significance, role, and whether or not it is appropriate and proper to include your artifacts in the collection. You will report your findings to the class for a discussion.</w:t>
      </w:r>
    </w:p>
    <w:p w:rsidR="003537F5" w:rsidRDefault="003537F5">
      <w:pPr>
        <w:rPr>
          <w:rFonts w:ascii="Palatino" w:hAnsi="Palatino"/>
          <w:sz w:val="22"/>
        </w:rPr>
      </w:pPr>
    </w:p>
    <w:p w:rsidR="003537F5" w:rsidRDefault="003537F5">
      <w:pPr>
        <w:rPr>
          <w:rFonts w:ascii="Palatino" w:hAnsi="Palatino"/>
          <w:sz w:val="22"/>
        </w:rPr>
      </w:pPr>
    </w:p>
    <w:p w:rsidR="003537F5" w:rsidRPr="00AB5F14" w:rsidRDefault="003537F5" w:rsidP="003537F5">
      <w:pPr>
        <w:jc w:val="center"/>
        <w:rPr>
          <w:rFonts w:ascii="Palatino" w:hAnsi="Palatino"/>
        </w:rPr>
      </w:pPr>
      <w:r>
        <w:rPr>
          <w:rFonts w:ascii="Palatino" w:hAnsi="Palatino"/>
          <w:b/>
        </w:rPr>
        <w:t>Museum Artifacts Criteria</w:t>
      </w:r>
      <w:r w:rsidR="00AB5F14">
        <w:rPr>
          <w:rFonts w:ascii="Palatino" w:hAnsi="Palatino"/>
          <w:b/>
        </w:rPr>
        <w:t xml:space="preserve"> </w:t>
      </w:r>
      <w:r w:rsidR="00AB5F14">
        <w:rPr>
          <w:rFonts w:ascii="Palatino" w:hAnsi="Palatino"/>
        </w:rPr>
        <w:t xml:space="preserve">(from </w:t>
      </w:r>
      <w:r w:rsidR="00AB5F14">
        <w:rPr>
          <w:rFonts w:ascii="Palatino" w:hAnsi="Palatino"/>
          <w:i/>
        </w:rPr>
        <w:t>NYT</w:t>
      </w:r>
      <w:r w:rsidR="00AB5F14">
        <w:rPr>
          <w:rFonts w:ascii="Palatino" w:hAnsi="Palatino"/>
        </w:rPr>
        <w:t xml:space="preserve"> article)</w:t>
      </w:r>
    </w:p>
    <w:p w:rsidR="00F63DCF" w:rsidRDefault="00F63DCF">
      <w:pPr>
        <w:rPr>
          <w:rFonts w:ascii="Palatino" w:hAnsi="Palatino"/>
          <w:sz w:val="22"/>
        </w:rPr>
      </w:pPr>
      <w:r>
        <w:rPr>
          <w:rFonts w:ascii="Palatino" w:hAnsi="Palatino"/>
          <w:sz w:val="22"/>
        </w:rPr>
        <w:br w:type="page"/>
      </w:r>
    </w:p>
    <w:p w:rsidR="00D6697B" w:rsidRPr="009A6EF1" w:rsidRDefault="00D6697B" w:rsidP="00D6697B">
      <w:pPr>
        <w:jc w:val="center"/>
        <w:rPr>
          <w:rFonts w:ascii="Palatino" w:hAnsi="Palatino"/>
        </w:rPr>
      </w:pPr>
      <w:r w:rsidRPr="009A6EF1">
        <w:rPr>
          <w:rFonts w:ascii="Palatino" w:hAnsi="Palatino"/>
          <w:b/>
          <w:sz w:val="28"/>
        </w:rPr>
        <w:t>9/11 Artifacts A</w:t>
      </w:r>
      <w:bookmarkStart w:id="0" w:name="_GoBack"/>
      <w:bookmarkEnd w:id="0"/>
      <w:r w:rsidRPr="009A6EF1">
        <w:rPr>
          <w:rFonts w:ascii="Palatino" w:hAnsi="Palatino"/>
          <w:b/>
          <w:sz w:val="28"/>
        </w:rPr>
        <w:t>nalysis</w:t>
      </w:r>
    </w:p>
    <w:p w:rsidR="00D6697B" w:rsidRDefault="00D6697B" w:rsidP="00D6697B">
      <w:pPr>
        <w:jc w:val="center"/>
        <w:rPr>
          <w:rFonts w:ascii="Palatino" w:hAnsi="Palatino"/>
          <w:sz w:val="22"/>
        </w:rPr>
      </w:pPr>
    </w:p>
    <w:p w:rsidR="00D6697B" w:rsidRPr="009A6EF1" w:rsidRDefault="00D6697B" w:rsidP="00D6697B">
      <w:pPr>
        <w:rPr>
          <w:rFonts w:ascii="Palatino" w:hAnsi="Palatino"/>
          <w:b/>
          <w:sz w:val="22"/>
        </w:rPr>
      </w:pPr>
      <w:r w:rsidRPr="009A6EF1">
        <w:rPr>
          <w:rFonts w:ascii="Palatino" w:hAnsi="Palatino"/>
          <w:b/>
          <w:sz w:val="22"/>
        </w:rPr>
        <w:t>Artifact # _____</w:t>
      </w:r>
    </w:p>
    <w:p w:rsidR="00D6697B" w:rsidRDefault="00D6697B" w:rsidP="00D6697B">
      <w:pPr>
        <w:rPr>
          <w:rFonts w:ascii="Palatino" w:hAnsi="Palatino"/>
          <w:sz w:val="22"/>
        </w:rPr>
      </w:pPr>
      <w:r>
        <w:rPr>
          <w:rFonts w:ascii="Palatino" w:hAnsi="Palatino"/>
          <w:sz w:val="22"/>
        </w:rPr>
        <w:t>Detailed description of the artifact:</w:t>
      </w: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r>
        <w:rPr>
          <w:rFonts w:ascii="Palatino" w:hAnsi="Palatino"/>
          <w:sz w:val="22"/>
        </w:rPr>
        <w:t>What does this artifact communicate about the events of 9/11?</w:t>
      </w: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r>
        <w:rPr>
          <w:rFonts w:ascii="Palatino" w:hAnsi="Palatino"/>
          <w:sz w:val="22"/>
        </w:rPr>
        <w:t>Could this artifact be considered controversial or sensitive? How or why?</w:t>
      </w: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r>
        <w:rPr>
          <w:rFonts w:ascii="Palatino" w:hAnsi="Palatino"/>
          <w:sz w:val="22"/>
        </w:rPr>
        <w:t>How might a visitor view, respond, reflect, and or interact with this artifact in the museum?</w:t>
      </w: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r>
        <w:rPr>
          <w:rFonts w:ascii="Palatino" w:hAnsi="Palatino"/>
          <w:sz w:val="22"/>
        </w:rPr>
        <w:t>What possible value does this artifact have for the museum?</w:t>
      </w:r>
    </w:p>
    <w:p w:rsidR="00D6697B" w:rsidRDefault="00D6697B" w:rsidP="00D6697B">
      <w:pPr>
        <w:rPr>
          <w:rFonts w:ascii="Palatino" w:hAnsi="Palatino"/>
          <w:sz w:val="22"/>
        </w:rPr>
      </w:pPr>
      <w:r>
        <w:rPr>
          <w:rFonts w:ascii="Palatino" w:hAnsi="Palatino"/>
          <w:sz w:val="22"/>
        </w:rPr>
        <w:t>(What recorded criteria does this artifact meet?)</w:t>
      </w: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D6697B" w:rsidRDefault="00D6697B" w:rsidP="00D6697B">
      <w:pPr>
        <w:rPr>
          <w:rFonts w:ascii="Palatino" w:hAnsi="Palatino"/>
          <w:sz w:val="22"/>
        </w:rPr>
      </w:pPr>
    </w:p>
    <w:p w:rsidR="00CE3329" w:rsidRDefault="00D6697B" w:rsidP="00CE3329">
      <w:pPr>
        <w:rPr>
          <w:rFonts w:ascii="Palatino" w:hAnsi="Palatino"/>
          <w:sz w:val="22"/>
        </w:rPr>
      </w:pPr>
      <w:r>
        <w:rPr>
          <w:rFonts w:ascii="Palatino" w:hAnsi="Palatino"/>
          <w:sz w:val="22"/>
        </w:rPr>
        <w:t>Should this artifact be included in the museum’s exhibit halls?</w:t>
      </w:r>
    </w:p>
    <w:p w:rsidR="009A6EF1" w:rsidRPr="009A6EF1" w:rsidRDefault="009A6EF1" w:rsidP="009A6EF1">
      <w:pPr>
        <w:jc w:val="center"/>
        <w:rPr>
          <w:rFonts w:ascii="Palatino" w:hAnsi="Palatino"/>
        </w:rPr>
      </w:pPr>
      <w:r>
        <w:rPr>
          <w:rFonts w:ascii="Palatino" w:hAnsi="Palatino"/>
          <w:sz w:val="22"/>
        </w:rPr>
        <w:br w:type="page"/>
      </w:r>
      <w:r w:rsidRPr="009A6EF1">
        <w:rPr>
          <w:rFonts w:ascii="Palatino" w:hAnsi="Palatino"/>
          <w:b/>
          <w:sz w:val="28"/>
        </w:rPr>
        <w:t>9/11 Artifacts Analysis</w:t>
      </w:r>
    </w:p>
    <w:p w:rsidR="009A6EF1" w:rsidRDefault="009A6EF1" w:rsidP="009A6EF1">
      <w:pPr>
        <w:jc w:val="center"/>
        <w:rPr>
          <w:rFonts w:ascii="Palatino" w:hAnsi="Palatino"/>
          <w:sz w:val="22"/>
        </w:rPr>
      </w:pPr>
    </w:p>
    <w:p w:rsidR="009A6EF1" w:rsidRPr="009A6EF1" w:rsidRDefault="009A6EF1" w:rsidP="009A6EF1">
      <w:pPr>
        <w:rPr>
          <w:rFonts w:ascii="Palatino" w:hAnsi="Palatino"/>
          <w:b/>
          <w:sz w:val="22"/>
        </w:rPr>
      </w:pPr>
      <w:r w:rsidRPr="009A6EF1">
        <w:rPr>
          <w:rFonts w:ascii="Palatino" w:hAnsi="Palatino"/>
          <w:b/>
          <w:sz w:val="22"/>
        </w:rPr>
        <w:t>Artifact # _____</w:t>
      </w:r>
    </w:p>
    <w:p w:rsidR="009A6EF1" w:rsidRDefault="009A6EF1" w:rsidP="009A6EF1">
      <w:pPr>
        <w:rPr>
          <w:rFonts w:ascii="Palatino" w:hAnsi="Palatino"/>
          <w:sz w:val="22"/>
        </w:rPr>
      </w:pPr>
      <w:r>
        <w:rPr>
          <w:rFonts w:ascii="Palatino" w:hAnsi="Palatino"/>
          <w:sz w:val="22"/>
        </w:rPr>
        <w:t>Detailed description of the artifact:</w:t>
      </w: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r>
        <w:rPr>
          <w:rFonts w:ascii="Palatino" w:hAnsi="Palatino"/>
          <w:sz w:val="22"/>
        </w:rPr>
        <w:t>What does this artifact communicate about the events of 9/11?</w:t>
      </w: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r>
        <w:rPr>
          <w:rFonts w:ascii="Palatino" w:hAnsi="Palatino"/>
          <w:sz w:val="22"/>
        </w:rPr>
        <w:t>Could this artifact be considered controversial or sensitive? How or why?</w:t>
      </w: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r>
        <w:rPr>
          <w:rFonts w:ascii="Palatino" w:hAnsi="Palatino"/>
          <w:sz w:val="22"/>
        </w:rPr>
        <w:t>How might a visitor view, respond, reflect, and or interact with this artifact in the museum?</w:t>
      </w: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r>
        <w:rPr>
          <w:rFonts w:ascii="Palatino" w:hAnsi="Palatino"/>
          <w:sz w:val="22"/>
        </w:rPr>
        <w:t>What possible value does this artifact have for the museum?</w:t>
      </w:r>
    </w:p>
    <w:p w:rsidR="009A6EF1" w:rsidRDefault="009A6EF1" w:rsidP="009A6EF1">
      <w:pPr>
        <w:rPr>
          <w:rFonts w:ascii="Palatino" w:hAnsi="Palatino"/>
          <w:sz w:val="22"/>
        </w:rPr>
      </w:pPr>
      <w:r>
        <w:rPr>
          <w:rFonts w:ascii="Palatino" w:hAnsi="Palatino"/>
          <w:sz w:val="22"/>
        </w:rPr>
        <w:t>(What recorded criteria does this artifact meet?)</w:t>
      </w: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r>
        <w:rPr>
          <w:rFonts w:ascii="Palatino" w:hAnsi="Palatino"/>
          <w:sz w:val="22"/>
        </w:rPr>
        <w:t>Should this artifact be included in the museum’s exhibit halls?</w:t>
      </w:r>
    </w:p>
    <w:p w:rsidR="00806A2E" w:rsidRDefault="00806A2E"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9A6EF1" w:rsidRDefault="009A6EF1" w:rsidP="009A6EF1">
      <w:pPr>
        <w:rPr>
          <w:rFonts w:ascii="Palatino" w:hAnsi="Palatino"/>
          <w:sz w:val="22"/>
        </w:rPr>
      </w:pPr>
    </w:p>
    <w:p w:rsidR="00AB5F14" w:rsidRDefault="00AB5F14" w:rsidP="00AB5F14">
      <w:pPr>
        <w:jc w:val="center"/>
        <w:rPr>
          <w:rFonts w:ascii="Palatino" w:hAnsi="Palatino"/>
          <w:b/>
          <w:sz w:val="28"/>
        </w:rPr>
      </w:pPr>
      <w:r>
        <w:rPr>
          <w:rFonts w:ascii="Palatino" w:hAnsi="Palatino"/>
          <w:sz w:val="22"/>
        </w:rPr>
        <w:br w:type="page"/>
      </w:r>
      <w:r>
        <w:rPr>
          <w:rFonts w:ascii="Palatino" w:hAnsi="Palatino"/>
          <w:b/>
          <w:sz w:val="28"/>
        </w:rPr>
        <w:t>Suggested Artifacts for Inclusion</w:t>
      </w:r>
    </w:p>
    <w:p w:rsidR="00AB5F14" w:rsidRDefault="00AB5F14" w:rsidP="00AB5F14">
      <w:pPr>
        <w:jc w:val="center"/>
        <w:rPr>
          <w:rFonts w:ascii="Palatino" w:hAnsi="Palatino"/>
          <w:b/>
          <w:sz w:val="28"/>
        </w:rPr>
      </w:pPr>
    </w:p>
    <w:p w:rsidR="00AB5F14" w:rsidRDefault="00AB5F14" w:rsidP="00AB5F14">
      <w:pPr>
        <w:rPr>
          <w:rFonts w:ascii="Palatino" w:hAnsi="Palatino"/>
        </w:rPr>
      </w:pPr>
      <w:r>
        <w:rPr>
          <w:rFonts w:ascii="Palatino" w:hAnsi="Palatino"/>
          <w:b/>
        </w:rPr>
        <w:t xml:space="preserve">1. </w:t>
      </w:r>
      <w:r>
        <w:rPr>
          <w:rFonts w:ascii="Palatino" w:hAnsi="Palatino"/>
        </w:rPr>
        <w:t>Artifact Name:</w:t>
      </w:r>
    </w:p>
    <w:p w:rsidR="00AB5F14" w:rsidRDefault="00AB5F14" w:rsidP="00AB5F14">
      <w:pPr>
        <w:rPr>
          <w:rFonts w:ascii="Palatino" w:hAnsi="Palatino"/>
        </w:rPr>
      </w:pPr>
    </w:p>
    <w:p w:rsidR="00AB5F14" w:rsidRDefault="00AB5F14" w:rsidP="00AB5F14">
      <w:pPr>
        <w:ind w:left="720"/>
        <w:rPr>
          <w:rFonts w:ascii="Palatino" w:hAnsi="Palatino"/>
        </w:rPr>
      </w:pPr>
      <w:r>
        <w:rPr>
          <w:rFonts w:ascii="Palatino" w:hAnsi="Palatino"/>
        </w:rPr>
        <w:t>Proposed Inscription/Description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r>
        <w:rPr>
          <w:rFonts w:ascii="Palatino" w:hAnsi="Palatino"/>
        </w:rPr>
        <w:t>Criteria Met for Inclusion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Pr="00AB5F14" w:rsidRDefault="00AB5F14" w:rsidP="00AB5F14">
      <w:pPr>
        <w:ind w:left="720"/>
        <w:rPr>
          <w:rFonts w:ascii="Palatino" w:hAnsi="Palatino"/>
        </w:rPr>
      </w:pPr>
      <w:r>
        <w:rPr>
          <w:rFonts w:ascii="Palatino" w:hAnsi="Palatino"/>
        </w:rPr>
        <w:t>Justification/Reasoning for inclusion</w:t>
      </w: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rPr>
          <w:rFonts w:ascii="Palatino" w:hAnsi="Palatino"/>
        </w:rPr>
      </w:pPr>
      <w:r>
        <w:rPr>
          <w:rFonts w:ascii="Palatino" w:hAnsi="Palatino"/>
          <w:b/>
        </w:rPr>
        <w:t xml:space="preserve">2. </w:t>
      </w:r>
      <w:r>
        <w:rPr>
          <w:rFonts w:ascii="Palatino" w:hAnsi="Palatino"/>
        </w:rPr>
        <w:t>Artifact Name:</w:t>
      </w:r>
    </w:p>
    <w:p w:rsidR="00AB5F14" w:rsidRDefault="00AB5F14" w:rsidP="00AB5F14">
      <w:pPr>
        <w:rPr>
          <w:rFonts w:ascii="Palatino" w:hAnsi="Palatino"/>
        </w:rPr>
      </w:pPr>
    </w:p>
    <w:p w:rsidR="00AB5F14" w:rsidRDefault="00AB5F14" w:rsidP="00AB5F14">
      <w:pPr>
        <w:ind w:left="720"/>
        <w:rPr>
          <w:rFonts w:ascii="Palatino" w:hAnsi="Palatino"/>
        </w:rPr>
      </w:pPr>
      <w:r>
        <w:rPr>
          <w:rFonts w:ascii="Palatino" w:hAnsi="Palatino"/>
        </w:rPr>
        <w:t>Proposed Inscription/Description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r>
        <w:rPr>
          <w:rFonts w:ascii="Palatino" w:hAnsi="Palatino"/>
        </w:rPr>
        <w:t>Criteria Met for Inclusion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Pr="00AB5F14" w:rsidRDefault="00AB5F14" w:rsidP="00AB5F14">
      <w:pPr>
        <w:ind w:left="720"/>
        <w:rPr>
          <w:rFonts w:ascii="Palatino" w:hAnsi="Palatino"/>
        </w:rPr>
      </w:pPr>
      <w:r>
        <w:rPr>
          <w:rFonts w:ascii="Palatino" w:hAnsi="Palatino"/>
        </w:rPr>
        <w:t>Justification/Reasoning for inclusion</w:t>
      </w: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r>
        <w:rPr>
          <w:rFonts w:ascii="Palatino" w:hAnsi="Palatino"/>
          <w:b/>
          <w:sz w:val="28"/>
        </w:rPr>
        <w:t>Suggested Artifacts for Exclusion</w:t>
      </w:r>
    </w:p>
    <w:p w:rsidR="00AB5F14" w:rsidRDefault="00AB5F14" w:rsidP="00AB5F14">
      <w:pPr>
        <w:jc w:val="center"/>
        <w:rPr>
          <w:rFonts w:ascii="Palatino" w:hAnsi="Palatino"/>
          <w:b/>
          <w:sz w:val="28"/>
        </w:rPr>
      </w:pPr>
    </w:p>
    <w:p w:rsidR="00AB5F14" w:rsidRDefault="00AB5F14" w:rsidP="00AB5F14">
      <w:pPr>
        <w:rPr>
          <w:rFonts w:ascii="Palatino" w:hAnsi="Palatino"/>
        </w:rPr>
      </w:pPr>
      <w:r>
        <w:rPr>
          <w:rFonts w:ascii="Palatino" w:hAnsi="Palatino"/>
          <w:b/>
        </w:rPr>
        <w:t xml:space="preserve">1. </w:t>
      </w:r>
      <w:r>
        <w:rPr>
          <w:rFonts w:ascii="Palatino" w:hAnsi="Palatino"/>
        </w:rPr>
        <w:t>Artifact Name:</w:t>
      </w:r>
    </w:p>
    <w:p w:rsidR="00AB5F14" w:rsidRDefault="00AB5F14" w:rsidP="00AB5F14">
      <w:pPr>
        <w:rPr>
          <w:rFonts w:ascii="Palatino" w:hAnsi="Palatino"/>
        </w:rPr>
      </w:pPr>
    </w:p>
    <w:p w:rsidR="00AB5F14" w:rsidRDefault="00AB5F14" w:rsidP="00AB5F14">
      <w:pPr>
        <w:ind w:left="720"/>
        <w:rPr>
          <w:rFonts w:ascii="Palatino" w:hAnsi="Palatino"/>
        </w:rPr>
      </w:pPr>
      <w:r>
        <w:rPr>
          <w:rFonts w:ascii="Palatino" w:hAnsi="Palatino"/>
        </w:rPr>
        <w:t>Proposed Inscription/Description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r>
        <w:rPr>
          <w:rFonts w:ascii="Palatino" w:hAnsi="Palatino"/>
        </w:rPr>
        <w:t>Criteria Considered for Exclusion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jc w:val="both"/>
        <w:rPr>
          <w:rFonts w:ascii="Palatino" w:hAnsi="Palatino"/>
        </w:rPr>
      </w:pPr>
      <w:r>
        <w:rPr>
          <w:rFonts w:ascii="Palatino" w:hAnsi="Palatino"/>
        </w:rPr>
        <w:t>Justification/Reasoning for Exclusion</w:t>
      </w: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jc w:val="center"/>
        <w:rPr>
          <w:rFonts w:ascii="Palatino" w:hAnsi="Palatino"/>
          <w:b/>
          <w:sz w:val="28"/>
        </w:rPr>
      </w:pPr>
    </w:p>
    <w:p w:rsidR="00AB5F14" w:rsidRDefault="00AB5F14" w:rsidP="00AB5F14">
      <w:pPr>
        <w:rPr>
          <w:rFonts w:ascii="Palatino" w:hAnsi="Palatino"/>
        </w:rPr>
      </w:pPr>
      <w:r>
        <w:rPr>
          <w:rFonts w:ascii="Palatino" w:hAnsi="Palatino"/>
          <w:b/>
        </w:rPr>
        <w:t xml:space="preserve">2. </w:t>
      </w:r>
      <w:r>
        <w:rPr>
          <w:rFonts w:ascii="Palatino" w:hAnsi="Palatino"/>
        </w:rPr>
        <w:t>Artifact Name:</w:t>
      </w:r>
    </w:p>
    <w:p w:rsidR="00AB5F14" w:rsidRDefault="00AB5F14" w:rsidP="00AB5F14">
      <w:pPr>
        <w:rPr>
          <w:rFonts w:ascii="Palatino" w:hAnsi="Palatino"/>
        </w:rPr>
      </w:pPr>
    </w:p>
    <w:p w:rsidR="00AB5F14" w:rsidRDefault="00AB5F14" w:rsidP="00AB5F14">
      <w:pPr>
        <w:ind w:left="720"/>
        <w:rPr>
          <w:rFonts w:ascii="Palatino" w:hAnsi="Palatino"/>
        </w:rPr>
      </w:pPr>
      <w:r>
        <w:rPr>
          <w:rFonts w:ascii="Palatino" w:hAnsi="Palatino"/>
        </w:rPr>
        <w:t>Proposed Inscription/Description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r>
        <w:rPr>
          <w:rFonts w:ascii="Palatino" w:hAnsi="Palatino"/>
        </w:rPr>
        <w:t>Criteria Considered for Exclusion</w:t>
      </w: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rPr>
          <w:rFonts w:ascii="Palatino" w:hAnsi="Palatino"/>
        </w:rPr>
      </w:pPr>
    </w:p>
    <w:p w:rsidR="00AB5F14" w:rsidRDefault="00AB5F14" w:rsidP="00AB5F14">
      <w:pPr>
        <w:ind w:left="720"/>
        <w:jc w:val="both"/>
        <w:rPr>
          <w:rFonts w:ascii="Palatino" w:hAnsi="Palatino"/>
        </w:rPr>
      </w:pPr>
      <w:r>
        <w:rPr>
          <w:rFonts w:ascii="Palatino" w:hAnsi="Palatino"/>
        </w:rPr>
        <w:t>Justification/Reasoning for Exclusion</w:t>
      </w:r>
    </w:p>
    <w:p w:rsidR="00AB5F14" w:rsidRPr="00AB5F14" w:rsidRDefault="00AB5F14" w:rsidP="00AB5F14">
      <w:pPr>
        <w:jc w:val="center"/>
        <w:rPr>
          <w:rFonts w:ascii="Palatino" w:hAnsi="Palatino"/>
          <w:b/>
          <w:sz w:val="28"/>
        </w:rPr>
      </w:pPr>
      <w:r>
        <w:rPr>
          <w:rFonts w:ascii="Palatino" w:hAnsi="Palatino"/>
          <w:sz w:val="22"/>
        </w:rPr>
        <w:br w:type="page"/>
      </w:r>
      <w:r>
        <w:rPr>
          <w:rFonts w:ascii="Palatino" w:hAnsi="Palatino"/>
          <w:noProof/>
          <w:sz w:val="20"/>
        </w:rPr>
        <w:pict>
          <v:shape id="Text Box 40" o:spid="_x0000_s1031" type="#_x0000_t202" style="position:absolute;left:0;text-align:left;margin-left:162pt;margin-top:0;width:185.6pt;height:41.6pt;z-index:-2516449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" filled="f" stroked="f">
            <v:textbox inset=",7.2pt,,7.2pt">
              <w:txbxContent>
                <w:p w:rsidR="003C4EB1" w:rsidRPr="00D85B4A" w:rsidRDefault="003C4EB1" w:rsidP="003C4EB1">
                  <w:pPr>
                    <w:spacing w:before="2" w:after="2"/>
                    <w:jc w:val="center"/>
                    <w:rPr>
                      <w:rFonts w:ascii="Eames Century Modern Sten Cam" w:hAnsi="Eames Century Modern Sten Cam"/>
                      <w:b/>
                      <w:i/>
                      <w:sz w:val="32"/>
                    </w:rPr>
                  </w:pPr>
                  <w:r>
                    <w:rPr>
                      <w:rFonts w:ascii="Eames Century Modern Sten Cam" w:hAnsi="Eames Century Modern Sten Cam"/>
                      <w:b/>
                      <w:i/>
                      <w:sz w:val="32"/>
                    </w:rPr>
                    <w:t xml:space="preserve"> EXIT TICKET</w:t>
                  </w:r>
                </w:p>
              </w:txbxContent>
            </v:textbox>
            <w10:wrap type="tight"/>
          </v:shape>
        </w:pict>
      </w:r>
    </w:p>
    <w:p w:rsidR="00AB5F14" w:rsidRDefault="00AB5F14">
      <w:pPr>
        <w:rPr>
          <w:rFonts w:ascii="Palatino" w:hAnsi="Palatino"/>
          <w:sz w:val="22"/>
        </w:rPr>
      </w:pPr>
    </w:p>
    <w:p w:rsidR="00AB5F14" w:rsidRDefault="00AB5F14" w:rsidP="00AB5F14">
      <w:pPr>
        <w:rPr>
          <w:rFonts w:ascii="Palatino" w:hAnsi="Palatino"/>
          <w:sz w:val="22"/>
        </w:rPr>
      </w:pPr>
    </w:p>
    <w:p w:rsidR="00C77A26" w:rsidRDefault="00C77A26" w:rsidP="00AB5F14">
      <w:pPr>
        <w:rPr>
          <w:rFonts w:ascii="Palatino" w:hAnsi="Palatino"/>
          <w:b/>
          <w:u w:val="single"/>
        </w:rPr>
      </w:pPr>
    </w:p>
    <w:p w:rsidR="003C4EB1" w:rsidRPr="00221251" w:rsidRDefault="003C4EB1" w:rsidP="003C4EB1">
      <w:pPr>
        <w:jc w:val="center"/>
        <w:rPr>
          <w:rFonts w:ascii="Palatino" w:hAnsi="Palatino"/>
          <w:b/>
          <w:u w:val="single"/>
        </w:rPr>
      </w:pPr>
      <w:r>
        <w:rPr>
          <w:rFonts w:ascii="Palatino" w:hAnsi="Palatino"/>
          <w:b/>
          <w:u w:val="single"/>
        </w:rPr>
        <w:t>How should we memorialize the events of September 11</w:t>
      </w:r>
      <w:r w:rsidRPr="00A04464">
        <w:rPr>
          <w:rFonts w:ascii="Palatino" w:hAnsi="Palatino"/>
          <w:b/>
          <w:u w:val="single"/>
          <w:vertAlign w:val="superscript"/>
        </w:rPr>
        <w:t>th</w:t>
      </w:r>
      <w:r>
        <w:rPr>
          <w:rFonts w:ascii="Palatino" w:hAnsi="Palatino"/>
          <w:b/>
          <w:u w:val="single"/>
        </w:rPr>
        <w:t>, 2001?</w:t>
      </w:r>
    </w:p>
    <w:p w:rsidR="003C4EB1" w:rsidRDefault="003C4EB1" w:rsidP="003C4EB1">
      <w:pPr>
        <w:pStyle w:val="ListParagraph"/>
        <w:spacing w:before="2" w:after="2"/>
        <w:ind w:left="0"/>
        <w:jc w:val="center"/>
        <w:rPr>
          <w:rFonts w:ascii="Palatino" w:hAnsi="Palatino"/>
          <w:i/>
          <w:sz w:val="22"/>
        </w:rPr>
      </w:pPr>
      <w:r>
        <w:rPr>
          <w:rFonts w:ascii="Palatino" w:hAnsi="Palatino"/>
          <w:i/>
          <w:sz w:val="22"/>
        </w:rPr>
        <w:t>Identify and explain the considerations and decisions made in creating the 9/11 Memorial and Museum.</w:t>
      </w:r>
    </w:p>
    <w:p w:rsidR="00AB5F14" w:rsidRDefault="00AB5F14">
      <w:pPr>
        <w:rPr>
          <w:rFonts w:ascii="Palatino" w:hAnsi="Palatino"/>
          <w:b/>
          <w:sz w:val="28"/>
        </w:rPr>
      </w:pPr>
      <w:r>
        <w:rPr>
          <w:rFonts w:ascii="Palatino" w:hAnsi="Palatino"/>
          <w:b/>
          <w:sz w:val="28"/>
        </w:rPr>
        <w:br w:type="page"/>
      </w:r>
    </w:p>
    <w:p w:rsidR="00085310" w:rsidRPr="003C4EB1" w:rsidRDefault="00085310" w:rsidP="003C4EB1">
      <w:pPr>
        <w:rPr>
          <w:rFonts w:ascii="Palatino" w:hAnsi="Palatino"/>
          <w:b/>
          <w:sz w:val="28"/>
        </w:rPr>
      </w:pPr>
    </w:p>
    <w:sectPr w:rsidR="00085310" w:rsidRPr="003C4EB1" w:rsidSect="008C0A30">
      <w:footerReference w:type="even" r:id="rId7"/>
      <w:footerReference w:type="default" r:id="rId8"/>
      <w:pgSz w:w="12240" w:h="15840"/>
      <w:pgMar w:top="864" w:right="864" w:bottom="864" w:left="864" w:header="0" w:footer="432" w:gutter="0"/>
      <w:pgNumType w:start="12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FB" w:rsidRDefault="00611525">
      <w:r>
        <w:separator/>
      </w:r>
    </w:p>
  </w:endnote>
  <w:endnote w:type="continuationSeparator" w:id="0">
    <w:p w:rsidR="00A26CFB" w:rsidRDefault="0061152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Linotype">
    <w:altName w:val="Palatino"/>
    <w:panose1 w:val="00000000000000000000"/>
    <w:charset w:val="4D"/>
    <w:family w:val="roman"/>
    <w:notTrueType/>
    <w:pitch w:val="default"/>
    <w:sig w:usb0="00000003" w:usb1="00000000" w:usb2="00000000" w:usb3="00000000" w:csb0="00000001" w:csb1="00000000"/>
  </w:font>
  <w:font w:name="Eames Century Modern Sten Cam">
    <w:altName w:val="Bodoni MT Black"/>
    <w:panose1 w:val="02000B03070705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25" w:rsidRDefault="004A0243" w:rsidP="008C0A30">
    <w:pPr>
      <w:pStyle w:val="Footer"/>
      <w:framePr w:wrap="around" w:vAnchor="text" w:hAnchor="margin" w:xAlign="outside" w:y="1"/>
      <w:rPr>
        <w:rStyle w:val="PageNumber"/>
      </w:rPr>
    </w:pPr>
    <w:r>
      <w:rPr>
        <w:rStyle w:val="PageNumber"/>
      </w:rPr>
      <w:fldChar w:fldCharType="begin"/>
    </w:r>
    <w:r w:rsidR="00364E25">
      <w:rPr>
        <w:rStyle w:val="PageNumber"/>
      </w:rPr>
      <w:instrText xml:space="preserve">PAGE  </w:instrText>
    </w:r>
    <w:r>
      <w:rPr>
        <w:rStyle w:val="PageNumber"/>
      </w:rPr>
      <w:fldChar w:fldCharType="end"/>
    </w:r>
  </w:p>
  <w:p w:rsidR="00364E25" w:rsidRDefault="00364E25" w:rsidP="00A84FB7">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25" w:rsidRPr="00A84FB7" w:rsidRDefault="004A0243" w:rsidP="008C0A30">
    <w:pPr>
      <w:pStyle w:val="Footer"/>
      <w:framePr w:wrap="around" w:vAnchor="text" w:hAnchor="margin" w:xAlign="outside" w:y="1"/>
      <w:rPr>
        <w:rStyle w:val="PageNumber"/>
      </w:rPr>
    </w:pPr>
    <w:r w:rsidRPr="00A84FB7">
      <w:rPr>
        <w:rStyle w:val="PageNumber"/>
        <w:sz w:val="22"/>
      </w:rPr>
      <w:fldChar w:fldCharType="begin"/>
    </w:r>
    <w:r w:rsidR="00364E25" w:rsidRPr="00A84FB7">
      <w:rPr>
        <w:rStyle w:val="PageNumber"/>
        <w:sz w:val="22"/>
      </w:rPr>
      <w:instrText xml:space="preserve">PAGE  </w:instrText>
    </w:r>
    <w:r w:rsidRPr="00A84FB7">
      <w:rPr>
        <w:rStyle w:val="PageNumber"/>
        <w:sz w:val="22"/>
      </w:rPr>
      <w:fldChar w:fldCharType="separate"/>
    </w:r>
    <w:r w:rsidR="00FB0E59">
      <w:rPr>
        <w:rStyle w:val="PageNumber"/>
        <w:noProof/>
        <w:sz w:val="22"/>
      </w:rPr>
      <w:t>134</w:t>
    </w:r>
    <w:r w:rsidRPr="00A84FB7">
      <w:rPr>
        <w:rStyle w:val="PageNumber"/>
        <w:sz w:val="22"/>
      </w:rPr>
      <w:fldChar w:fldCharType="end"/>
    </w:r>
  </w:p>
  <w:p w:rsidR="00364E25" w:rsidRPr="002F37A2" w:rsidRDefault="00364E25" w:rsidP="002F37A2">
    <w:pPr>
      <w:pStyle w:val="Footer"/>
      <w:ind w:right="360" w:firstLine="360"/>
      <w:jc w:val="center"/>
      <w:rPr>
        <w:rFonts w:ascii="Palatino" w:hAnsi="Palatino"/>
        <w:sz w:val="20"/>
      </w:rPr>
    </w:pPr>
    <w:r w:rsidRPr="002F37A2">
      <w:rPr>
        <w:rStyle w:val="PageNumber"/>
        <w:rFonts w:ascii="Palatino" w:hAnsi="Palatino"/>
        <w:sz w:val="20"/>
      </w:rPr>
      <w:t xml:space="preserve">Unit </w:t>
    </w:r>
    <w:r>
      <w:rPr>
        <w:rStyle w:val="PageNumber"/>
        <w:rFonts w:ascii="Palatino" w:hAnsi="Palatino"/>
        <w:sz w:val="20"/>
      </w:rPr>
      <w:t>Three</w:t>
    </w:r>
    <w:r w:rsidRPr="002F37A2">
      <w:rPr>
        <w:rStyle w:val="PageNumber"/>
        <w:rFonts w:ascii="Palatino" w:hAnsi="Palatino"/>
        <w:sz w:val="20"/>
      </w:rPr>
      <w:t xml:space="preserve">: The </w:t>
    </w:r>
    <w:r>
      <w:rPr>
        <w:rStyle w:val="PageNumber"/>
        <w:rFonts w:ascii="Palatino" w:hAnsi="Palatino"/>
        <w:sz w:val="20"/>
      </w:rPr>
      <w:t>September 11</w:t>
    </w:r>
    <w:r w:rsidRPr="002F37A2">
      <w:rPr>
        <w:rStyle w:val="PageNumber"/>
        <w:rFonts w:ascii="Palatino" w:hAnsi="Palatino"/>
        <w:sz w:val="20"/>
        <w:vertAlign w:val="superscript"/>
      </w:rPr>
      <w:t>th</w:t>
    </w:r>
    <w:r>
      <w:rPr>
        <w:rStyle w:val="PageNumber"/>
        <w:rFonts w:ascii="Palatino" w:hAnsi="Palatino"/>
        <w:sz w:val="20"/>
      </w:rPr>
      <w:t xml:space="preserve"> Attacks: Memory &amp; Healing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FB" w:rsidRDefault="00611525">
      <w:r>
        <w:separator/>
      </w:r>
    </w:p>
  </w:footnote>
  <w:footnote w:type="continuationSeparator" w:id="0">
    <w:p w:rsidR="00A26CFB" w:rsidRDefault="0061152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7E9"/>
    <w:multiLevelType w:val="hybridMultilevel"/>
    <w:tmpl w:val="84C4D84E"/>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
    <w:nsid w:val="26501501"/>
    <w:multiLevelType w:val="hybridMultilevel"/>
    <w:tmpl w:val="00C4A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D6233"/>
    <w:multiLevelType w:val="hybridMultilevel"/>
    <w:tmpl w:val="25DCB0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407A"/>
    <w:multiLevelType w:val="multilevel"/>
    <w:tmpl w:val="DE329CF2"/>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BB40A5"/>
    <w:multiLevelType w:val="hybridMultilevel"/>
    <w:tmpl w:val="9410B2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F26B9"/>
    <w:multiLevelType w:val="hybridMultilevel"/>
    <w:tmpl w:val="89449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10214"/>
    <w:multiLevelType w:val="hybridMultilevel"/>
    <w:tmpl w:val="DE3077BC"/>
    <w:lvl w:ilvl="0" w:tplc="A832079A">
      <w:numFmt w:val="bullet"/>
      <w:lvlText w:val="-"/>
      <w:lvlJc w:val="left"/>
      <w:pPr>
        <w:ind w:left="720" w:hanging="360"/>
      </w:pPr>
      <w:rPr>
        <w:rFonts w:ascii="Palatino" w:eastAsia="Cambria"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77B2F"/>
    <w:rsid w:val="00077B2F"/>
    <w:rsid w:val="00085310"/>
    <w:rsid w:val="00162974"/>
    <w:rsid w:val="00190204"/>
    <w:rsid w:val="001C1C73"/>
    <w:rsid w:val="001D558D"/>
    <w:rsid w:val="002015B5"/>
    <w:rsid w:val="002B1E80"/>
    <w:rsid w:val="002F37A2"/>
    <w:rsid w:val="003537F5"/>
    <w:rsid w:val="00364E25"/>
    <w:rsid w:val="00384638"/>
    <w:rsid w:val="00385533"/>
    <w:rsid w:val="003B4883"/>
    <w:rsid w:val="003C1E48"/>
    <w:rsid w:val="003C4EB1"/>
    <w:rsid w:val="0040565A"/>
    <w:rsid w:val="00445D38"/>
    <w:rsid w:val="004870A4"/>
    <w:rsid w:val="004A0243"/>
    <w:rsid w:val="00527A50"/>
    <w:rsid w:val="00537FDB"/>
    <w:rsid w:val="005D6AEF"/>
    <w:rsid w:val="005E7605"/>
    <w:rsid w:val="005F0BAB"/>
    <w:rsid w:val="005F7DC1"/>
    <w:rsid w:val="00611525"/>
    <w:rsid w:val="00626C78"/>
    <w:rsid w:val="00637776"/>
    <w:rsid w:val="00770E22"/>
    <w:rsid w:val="00802D9A"/>
    <w:rsid w:val="00806A2E"/>
    <w:rsid w:val="008070AD"/>
    <w:rsid w:val="00823D51"/>
    <w:rsid w:val="00842036"/>
    <w:rsid w:val="008C0A30"/>
    <w:rsid w:val="008C6ABA"/>
    <w:rsid w:val="008E1F82"/>
    <w:rsid w:val="008E5944"/>
    <w:rsid w:val="009A6EF1"/>
    <w:rsid w:val="009F2762"/>
    <w:rsid w:val="009F2804"/>
    <w:rsid w:val="00A04464"/>
    <w:rsid w:val="00A26CFB"/>
    <w:rsid w:val="00A3096F"/>
    <w:rsid w:val="00A422FB"/>
    <w:rsid w:val="00A84FB7"/>
    <w:rsid w:val="00A95FDB"/>
    <w:rsid w:val="00AB5F14"/>
    <w:rsid w:val="00AF4B67"/>
    <w:rsid w:val="00BB6ED6"/>
    <w:rsid w:val="00C77A26"/>
    <w:rsid w:val="00CC3DD0"/>
    <w:rsid w:val="00CE3329"/>
    <w:rsid w:val="00D6697B"/>
    <w:rsid w:val="00E861D1"/>
    <w:rsid w:val="00EA55B6"/>
    <w:rsid w:val="00EC061C"/>
    <w:rsid w:val="00EE5A8A"/>
    <w:rsid w:val="00F63DCF"/>
    <w:rsid w:val="00FB0E59"/>
    <w:rsid w:val="00FB1E20"/>
    <w:rsid w:val="00FB1F0E"/>
  </w:rsids>
  <m:mathPr>
    <m:mathFont m:val="Zapf Dingbat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2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F0BAB"/>
    <w:pPr>
      <w:tabs>
        <w:tab w:val="center" w:pos="4320"/>
        <w:tab w:val="right" w:pos="8640"/>
      </w:tabs>
    </w:pPr>
  </w:style>
  <w:style w:type="character" w:customStyle="1" w:styleId="HeaderChar">
    <w:name w:val="Header Char"/>
    <w:basedOn w:val="DefaultParagraphFont"/>
    <w:link w:val="Header"/>
    <w:uiPriority w:val="99"/>
    <w:semiHidden/>
    <w:rsid w:val="005F0BAB"/>
    <w:rPr>
      <w:rFonts w:ascii="Cambria" w:eastAsia="Cambria" w:hAnsi="Cambria" w:cs="Times New Roman"/>
    </w:rPr>
  </w:style>
  <w:style w:type="paragraph" w:styleId="Footer">
    <w:name w:val="footer"/>
    <w:basedOn w:val="Normal"/>
    <w:link w:val="FooterChar"/>
    <w:uiPriority w:val="99"/>
    <w:unhideWhenUsed/>
    <w:rsid w:val="005F0BAB"/>
    <w:pPr>
      <w:tabs>
        <w:tab w:val="center" w:pos="4320"/>
        <w:tab w:val="right" w:pos="8640"/>
      </w:tabs>
    </w:pPr>
  </w:style>
  <w:style w:type="character" w:customStyle="1" w:styleId="FooterChar">
    <w:name w:val="Footer Char"/>
    <w:basedOn w:val="DefaultParagraphFont"/>
    <w:link w:val="Footer"/>
    <w:uiPriority w:val="99"/>
    <w:rsid w:val="005F0BAB"/>
    <w:rPr>
      <w:rFonts w:ascii="Cambria" w:eastAsia="Cambria" w:hAnsi="Cambria" w:cs="Times New Roman"/>
    </w:rPr>
  </w:style>
  <w:style w:type="character" w:styleId="PageNumber">
    <w:name w:val="page number"/>
    <w:basedOn w:val="DefaultParagraphFont"/>
    <w:uiPriority w:val="99"/>
    <w:semiHidden/>
    <w:unhideWhenUsed/>
    <w:rsid w:val="005F0BAB"/>
  </w:style>
  <w:style w:type="paragraph" w:styleId="ListParagraph">
    <w:name w:val="List Paragraph"/>
    <w:basedOn w:val="Normal"/>
    <w:uiPriority w:val="34"/>
    <w:qFormat/>
    <w:rsid w:val="008C6ABA"/>
    <w:pPr>
      <w:spacing w:beforeLines="1" w:afterLines="1"/>
      <w:ind w:left="720"/>
      <w:contextualSpacing/>
    </w:pPr>
  </w:style>
  <w:style w:type="paragraph" w:styleId="NormalWeb">
    <w:name w:val="Normal (Web)"/>
    <w:basedOn w:val="Normal"/>
    <w:uiPriority w:val="99"/>
    <w:rsid w:val="00A95FDB"/>
    <w:pPr>
      <w:spacing w:beforeLines="1" w:afterLines="1"/>
    </w:pPr>
    <w:rPr>
      <w:rFonts w:ascii="Times" w:eastAsiaTheme="minorHAnsi" w:hAnsi="Times"/>
      <w:sz w:val="20"/>
      <w:szCs w:val="20"/>
    </w:rPr>
  </w:style>
  <w:style w:type="table" w:styleId="TableGrid">
    <w:name w:val="Table Grid"/>
    <w:basedOn w:val="TableNormal"/>
    <w:uiPriority w:val="59"/>
    <w:rsid w:val="00487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A26"/>
    <w:rPr>
      <w:rFonts w:ascii="Tahoma" w:hAnsi="Tahoma" w:cs="Tahoma"/>
      <w:sz w:val="16"/>
      <w:szCs w:val="16"/>
    </w:rPr>
  </w:style>
  <w:style w:type="character" w:customStyle="1" w:styleId="BalloonTextChar">
    <w:name w:val="Balloon Text Char"/>
    <w:basedOn w:val="DefaultParagraphFont"/>
    <w:link w:val="BalloonText"/>
    <w:uiPriority w:val="99"/>
    <w:semiHidden/>
    <w:rsid w:val="00C77A2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2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BAB"/>
    <w:pPr>
      <w:tabs>
        <w:tab w:val="center" w:pos="4320"/>
        <w:tab w:val="right" w:pos="8640"/>
      </w:tabs>
    </w:pPr>
  </w:style>
  <w:style w:type="character" w:customStyle="1" w:styleId="HeaderChar">
    <w:name w:val="Header Char"/>
    <w:basedOn w:val="DefaultParagraphFont"/>
    <w:link w:val="Header"/>
    <w:uiPriority w:val="99"/>
    <w:semiHidden/>
    <w:rsid w:val="005F0BAB"/>
    <w:rPr>
      <w:rFonts w:ascii="Cambria" w:eastAsia="Cambria" w:hAnsi="Cambria" w:cs="Times New Roman"/>
    </w:rPr>
  </w:style>
  <w:style w:type="paragraph" w:styleId="Footer">
    <w:name w:val="footer"/>
    <w:basedOn w:val="Normal"/>
    <w:link w:val="FooterChar"/>
    <w:uiPriority w:val="99"/>
    <w:unhideWhenUsed/>
    <w:rsid w:val="005F0BAB"/>
    <w:pPr>
      <w:tabs>
        <w:tab w:val="center" w:pos="4320"/>
        <w:tab w:val="right" w:pos="8640"/>
      </w:tabs>
    </w:pPr>
  </w:style>
  <w:style w:type="character" w:customStyle="1" w:styleId="FooterChar">
    <w:name w:val="Footer Char"/>
    <w:basedOn w:val="DefaultParagraphFont"/>
    <w:link w:val="Footer"/>
    <w:uiPriority w:val="99"/>
    <w:rsid w:val="005F0BAB"/>
    <w:rPr>
      <w:rFonts w:ascii="Cambria" w:eastAsia="Cambria" w:hAnsi="Cambria" w:cs="Times New Roman"/>
    </w:rPr>
  </w:style>
  <w:style w:type="character" w:styleId="PageNumber">
    <w:name w:val="page number"/>
    <w:basedOn w:val="DefaultParagraphFont"/>
    <w:uiPriority w:val="99"/>
    <w:semiHidden/>
    <w:unhideWhenUsed/>
    <w:rsid w:val="005F0BAB"/>
  </w:style>
  <w:style w:type="paragraph" w:styleId="ListParagraph">
    <w:name w:val="List Paragraph"/>
    <w:basedOn w:val="Normal"/>
    <w:uiPriority w:val="34"/>
    <w:qFormat/>
    <w:rsid w:val="008C6ABA"/>
    <w:pPr>
      <w:spacing w:beforeLines="1" w:afterLines="1"/>
      <w:ind w:left="720"/>
      <w:contextualSpacing/>
    </w:pPr>
  </w:style>
  <w:style w:type="paragraph" w:styleId="NormalWeb">
    <w:name w:val="Normal (Web)"/>
    <w:basedOn w:val="Normal"/>
    <w:uiPriority w:val="99"/>
    <w:rsid w:val="00A95FDB"/>
    <w:pPr>
      <w:spacing w:beforeLines="1" w:afterLines="1"/>
    </w:pPr>
    <w:rPr>
      <w:rFonts w:ascii="Times" w:eastAsiaTheme="minorHAnsi" w:hAnsi="Times"/>
      <w:sz w:val="20"/>
      <w:szCs w:val="20"/>
    </w:rPr>
  </w:style>
  <w:style w:type="table" w:styleId="TableGrid">
    <w:name w:val="Table Grid"/>
    <w:basedOn w:val="TableNormal"/>
    <w:uiPriority w:val="59"/>
    <w:rsid w:val="00487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A26"/>
    <w:rPr>
      <w:rFonts w:ascii="Tahoma" w:hAnsi="Tahoma" w:cs="Tahoma"/>
      <w:sz w:val="16"/>
      <w:szCs w:val="16"/>
    </w:rPr>
  </w:style>
  <w:style w:type="character" w:customStyle="1" w:styleId="BalloonTextChar">
    <w:name w:val="Balloon Text Char"/>
    <w:basedOn w:val="DefaultParagraphFont"/>
    <w:link w:val="BalloonText"/>
    <w:uiPriority w:val="99"/>
    <w:semiHidden/>
    <w:rsid w:val="00C77A26"/>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959258">
      <w:bodyDiv w:val="1"/>
      <w:marLeft w:val="0"/>
      <w:marRight w:val="0"/>
      <w:marTop w:val="0"/>
      <w:marBottom w:val="0"/>
      <w:divBdr>
        <w:top w:val="none" w:sz="0" w:space="0" w:color="auto"/>
        <w:left w:val="none" w:sz="0" w:space="0" w:color="auto"/>
        <w:bottom w:val="none" w:sz="0" w:space="0" w:color="auto"/>
        <w:right w:val="none" w:sz="0" w:space="0" w:color="auto"/>
      </w:divBdr>
    </w:div>
    <w:div w:id="1069422284">
      <w:bodyDiv w:val="1"/>
      <w:marLeft w:val="0"/>
      <w:marRight w:val="0"/>
      <w:marTop w:val="0"/>
      <w:marBottom w:val="0"/>
      <w:divBdr>
        <w:top w:val="none" w:sz="0" w:space="0" w:color="auto"/>
        <w:left w:val="none" w:sz="0" w:space="0" w:color="auto"/>
        <w:bottom w:val="none" w:sz="0" w:space="0" w:color="auto"/>
        <w:right w:val="none" w:sz="0" w:space="0" w:color="auto"/>
      </w:divBdr>
    </w:div>
    <w:div w:id="184146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755</Words>
  <Characters>4306</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ENOS</dc:creator>
  <cp:lastModifiedBy>COURTNEY ENOS</cp:lastModifiedBy>
  <cp:revision>20</cp:revision>
  <cp:lastPrinted>2014-05-15T21:01:00Z</cp:lastPrinted>
  <dcterms:created xsi:type="dcterms:W3CDTF">2014-05-15T16:22:00Z</dcterms:created>
  <dcterms:modified xsi:type="dcterms:W3CDTF">2015-05-18T01:41:00Z</dcterms:modified>
</cp:coreProperties>
</file>